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AD8F" w14:textId="77777777" w:rsidR="00140D73" w:rsidRDefault="00872BC2" w:rsidP="0075687D">
      <w:pPr>
        <w:jc w:val="center"/>
      </w:pPr>
      <w:r>
        <w:rPr>
          <w:noProof/>
        </w:rPr>
        <w:drawing>
          <wp:inline distT="0" distB="0" distL="0" distR="0" wp14:anchorId="00AA0ACE" wp14:editId="166D373D">
            <wp:extent cx="3553718" cy="1079250"/>
            <wp:effectExtent l="0" t="0" r="0" b="6985"/>
            <wp:docPr id="2" name="Picture 2" descr="C:\Users\Jamie Ferman\AppData\Local\Microsoft\Windows\INetCache\Content.Word\APEC-Logo-WRF-2018-GRPWG-5727-174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 Ferman\AppData\Local\Microsoft\Windows\INetCache\Content.Word\APEC-Logo-WRF-2018-GRPWG-5727-1741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6041" cy="1082992"/>
                    </a:xfrm>
                    <a:prstGeom prst="rect">
                      <a:avLst/>
                    </a:prstGeom>
                    <a:noFill/>
                    <a:ln>
                      <a:noFill/>
                    </a:ln>
                  </pic:spPr>
                </pic:pic>
              </a:graphicData>
            </a:graphic>
          </wp:inline>
        </w:drawing>
      </w:r>
    </w:p>
    <w:p w14:paraId="7E321758" w14:textId="77777777" w:rsidR="00C733B1" w:rsidRDefault="00C733B1" w:rsidP="00C550AE">
      <w:pPr>
        <w:pStyle w:val="Heading1"/>
        <w:ind w:left="0"/>
        <w:jc w:val="center"/>
        <w:rPr>
          <w:rFonts w:ascii="Times New Roman" w:hAnsi="Times New Roman" w:cs="Times New Roman"/>
          <w:sz w:val="28"/>
          <w:szCs w:val="28"/>
        </w:rPr>
      </w:pPr>
      <w:r>
        <w:rPr>
          <w:rFonts w:ascii="Times New Roman" w:hAnsi="Times New Roman" w:cs="Times New Roman"/>
          <w:sz w:val="28"/>
          <w:szCs w:val="28"/>
        </w:rPr>
        <w:t xml:space="preserve"> </w:t>
      </w:r>
    </w:p>
    <w:p w14:paraId="62B68759" w14:textId="77777777" w:rsidR="00C733B1" w:rsidRDefault="00C733B1" w:rsidP="00C550AE">
      <w:pPr>
        <w:pStyle w:val="Heading1"/>
        <w:ind w:left="0"/>
        <w:jc w:val="center"/>
        <w:rPr>
          <w:rFonts w:ascii="Times New Roman" w:hAnsi="Times New Roman" w:cs="Times New Roman"/>
          <w:sz w:val="28"/>
          <w:szCs w:val="28"/>
        </w:rPr>
      </w:pPr>
      <w:r>
        <w:rPr>
          <w:rFonts w:ascii="Times New Roman" w:hAnsi="Times New Roman" w:cs="Times New Roman"/>
          <w:sz w:val="28"/>
          <w:szCs w:val="28"/>
        </w:rPr>
        <w:t>Risk-Based Regulation of Wine</w:t>
      </w:r>
    </w:p>
    <w:p w14:paraId="0F734F41" w14:textId="77777777" w:rsidR="00041613" w:rsidRDefault="00C733B1" w:rsidP="00041613">
      <w:pPr>
        <w:pStyle w:val="Heading1"/>
        <w:ind w:left="0"/>
        <w:jc w:val="center"/>
        <w:rPr>
          <w:rFonts w:ascii="Times New Roman" w:hAnsi="Times New Roman" w:cs="Times New Roman"/>
          <w:sz w:val="28"/>
          <w:szCs w:val="28"/>
        </w:rPr>
      </w:pPr>
      <w:r>
        <w:rPr>
          <w:rFonts w:ascii="Times New Roman" w:hAnsi="Times New Roman" w:cs="Times New Roman"/>
          <w:sz w:val="28"/>
          <w:szCs w:val="28"/>
        </w:rPr>
        <w:t>8</w:t>
      </w:r>
      <w:r w:rsidRPr="00C733B1">
        <w:rPr>
          <w:rFonts w:ascii="Times New Roman" w:hAnsi="Times New Roman" w:cs="Times New Roman"/>
          <w:sz w:val="28"/>
          <w:szCs w:val="28"/>
          <w:vertAlign w:val="superscript"/>
        </w:rPr>
        <w:t>th</w:t>
      </w:r>
      <w:r>
        <w:rPr>
          <w:rFonts w:ascii="Times New Roman" w:hAnsi="Times New Roman" w:cs="Times New Roman"/>
          <w:sz w:val="28"/>
          <w:szCs w:val="28"/>
          <w:vertAlign w:val="superscript"/>
        </w:rPr>
        <w:t xml:space="preserve"> </w:t>
      </w:r>
      <w:r>
        <w:rPr>
          <w:rFonts w:ascii="Times New Roman" w:hAnsi="Times New Roman" w:cs="Times New Roman"/>
          <w:sz w:val="28"/>
          <w:szCs w:val="28"/>
        </w:rPr>
        <w:t>Meeting of the WRF</w:t>
      </w:r>
    </w:p>
    <w:p w14:paraId="7D88591D" w14:textId="3209297D" w:rsidR="00A95F24" w:rsidRPr="00A217C7" w:rsidRDefault="00C733B1" w:rsidP="00C550AE">
      <w:pPr>
        <w:pStyle w:val="Heading1"/>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00A95F24" w:rsidRPr="00A217C7">
        <w:rPr>
          <w:rFonts w:ascii="Times New Roman" w:hAnsi="Times New Roman" w:cs="Times New Roman"/>
          <w:sz w:val="28"/>
          <w:szCs w:val="28"/>
        </w:rPr>
        <w:t xml:space="preserve"> </w:t>
      </w:r>
    </w:p>
    <w:p w14:paraId="72CFB9CC" w14:textId="77777777" w:rsidR="00A95F24" w:rsidRPr="00D51399" w:rsidRDefault="00A95F24" w:rsidP="00C550AE">
      <w:pPr>
        <w:jc w:val="center"/>
        <w:rPr>
          <w:rFonts w:ascii="Times New Roman" w:hAnsi="Times New Roman"/>
          <w:sz w:val="24"/>
        </w:rPr>
      </w:pPr>
    </w:p>
    <w:p w14:paraId="2617C883" w14:textId="77777777" w:rsidR="00BB5939" w:rsidRPr="006C7A50" w:rsidRDefault="00140D73" w:rsidP="00BB5939">
      <w:pPr>
        <w:rPr>
          <w:rFonts w:ascii="Times New Roman" w:hAnsi="Times New Roman"/>
          <w:color w:val="000000"/>
          <w:sz w:val="22"/>
          <w:szCs w:val="22"/>
        </w:rPr>
      </w:pPr>
      <w:r w:rsidRPr="006C7A50">
        <w:rPr>
          <w:rFonts w:ascii="Times New Roman" w:hAnsi="Times New Roman"/>
          <w:b/>
          <w:sz w:val="22"/>
          <w:szCs w:val="22"/>
        </w:rPr>
        <w:t>Meeting Location:</w:t>
      </w:r>
      <w:r w:rsidR="00980CA5" w:rsidRPr="006C7A50">
        <w:rPr>
          <w:rFonts w:ascii="Times New Roman" w:hAnsi="Times New Roman"/>
          <w:sz w:val="22"/>
          <w:szCs w:val="22"/>
        </w:rPr>
        <w:tab/>
      </w:r>
      <w:r w:rsidR="00BB5939" w:rsidRPr="006C7A50">
        <w:rPr>
          <w:rFonts w:ascii="Times New Roman" w:hAnsi="Times New Roman"/>
          <w:color w:val="000000"/>
          <w:sz w:val="22"/>
          <w:szCs w:val="22"/>
        </w:rPr>
        <w:t>THE MODERN HONOLULU</w:t>
      </w:r>
    </w:p>
    <w:p w14:paraId="797417BD" w14:textId="77777777" w:rsidR="00980CA5" w:rsidRPr="006C7A50" w:rsidRDefault="00BB5939" w:rsidP="00980CA5">
      <w:pPr>
        <w:ind w:left="1440" w:firstLine="180"/>
        <w:rPr>
          <w:rFonts w:ascii="Times New Roman" w:hAnsi="Times New Roman"/>
          <w:color w:val="000000"/>
          <w:sz w:val="22"/>
          <w:szCs w:val="22"/>
        </w:rPr>
      </w:pPr>
      <w:r w:rsidRPr="006C7A50">
        <w:rPr>
          <w:rFonts w:ascii="Times New Roman" w:hAnsi="Times New Roman"/>
          <w:color w:val="000000"/>
          <w:sz w:val="22"/>
          <w:szCs w:val="22"/>
        </w:rPr>
        <w:t xml:space="preserve">    </w:t>
      </w:r>
      <w:r w:rsidR="00980CA5" w:rsidRPr="006C7A50">
        <w:rPr>
          <w:rFonts w:ascii="Times New Roman" w:hAnsi="Times New Roman"/>
          <w:color w:val="000000"/>
          <w:sz w:val="22"/>
          <w:szCs w:val="22"/>
        </w:rPr>
        <w:tab/>
      </w:r>
      <w:r w:rsidRPr="006C7A50">
        <w:rPr>
          <w:rFonts w:ascii="Times New Roman" w:hAnsi="Times New Roman"/>
          <w:color w:val="000000"/>
          <w:sz w:val="22"/>
          <w:szCs w:val="22"/>
        </w:rPr>
        <w:t xml:space="preserve">1775 </w:t>
      </w:r>
      <w:proofErr w:type="spellStart"/>
      <w:r w:rsidRPr="006C7A50">
        <w:rPr>
          <w:rFonts w:ascii="Times New Roman" w:hAnsi="Times New Roman"/>
          <w:color w:val="000000"/>
          <w:sz w:val="22"/>
          <w:szCs w:val="22"/>
        </w:rPr>
        <w:t>Ala</w:t>
      </w:r>
      <w:proofErr w:type="spellEnd"/>
      <w:r w:rsidRPr="006C7A50">
        <w:rPr>
          <w:rFonts w:ascii="Times New Roman" w:hAnsi="Times New Roman"/>
          <w:color w:val="000000"/>
          <w:sz w:val="22"/>
          <w:szCs w:val="22"/>
        </w:rPr>
        <w:t xml:space="preserve"> </w:t>
      </w:r>
      <w:proofErr w:type="spellStart"/>
      <w:r w:rsidRPr="006C7A50">
        <w:rPr>
          <w:rFonts w:ascii="Times New Roman" w:hAnsi="Times New Roman"/>
          <w:color w:val="000000"/>
          <w:sz w:val="22"/>
          <w:szCs w:val="22"/>
        </w:rPr>
        <w:t>Moana</w:t>
      </w:r>
      <w:proofErr w:type="spellEnd"/>
      <w:r w:rsidRPr="006C7A50">
        <w:rPr>
          <w:rFonts w:ascii="Times New Roman" w:hAnsi="Times New Roman"/>
          <w:color w:val="000000"/>
          <w:sz w:val="22"/>
          <w:szCs w:val="22"/>
        </w:rPr>
        <w:t xml:space="preserve"> Blvd, Honolulu</w:t>
      </w:r>
    </w:p>
    <w:p w14:paraId="75BF98CE" w14:textId="03EF1B83" w:rsidR="00D51399" w:rsidRPr="006C7A50" w:rsidRDefault="00BB5939" w:rsidP="00980CA5">
      <w:pPr>
        <w:ind w:left="1440" w:firstLine="720"/>
        <w:rPr>
          <w:rFonts w:ascii="Times New Roman" w:hAnsi="Times New Roman"/>
          <w:sz w:val="22"/>
          <w:szCs w:val="22"/>
          <w:lang w:val="en-SG"/>
        </w:rPr>
      </w:pPr>
      <w:r w:rsidRPr="006C7A50">
        <w:rPr>
          <w:rFonts w:ascii="Times New Roman" w:hAnsi="Times New Roman"/>
          <w:sz w:val="22"/>
          <w:szCs w:val="22"/>
          <w:lang w:val="en-SG"/>
        </w:rPr>
        <w:t xml:space="preserve">Room </w:t>
      </w:r>
      <w:r w:rsidR="00CB099C">
        <w:rPr>
          <w:rFonts w:ascii="Times New Roman" w:hAnsi="Times New Roman"/>
          <w:sz w:val="22"/>
          <w:szCs w:val="22"/>
          <w:lang w:val="en-SG"/>
        </w:rPr>
        <w:t>0</w:t>
      </w:r>
    </w:p>
    <w:p w14:paraId="52560D72" w14:textId="77777777" w:rsidR="00D51399" w:rsidRPr="006C7A50" w:rsidRDefault="00D51399" w:rsidP="00711AFF">
      <w:pPr>
        <w:rPr>
          <w:rFonts w:ascii="Times New Roman" w:hAnsi="Times New Roman"/>
          <w:b/>
          <w:sz w:val="22"/>
          <w:szCs w:val="22"/>
        </w:rPr>
      </w:pPr>
    </w:p>
    <w:p w14:paraId="4A4EBCEF" w14:textId="4F987DAC" w:rsidR="00140D73" w:rsidRPr="006C7A50" w:rsidRDefault="00140D73" w:rsidP="00711AFF">
      <w:pPr>
        <w:rPr>
          <w:rFonts w:ascii="Times New Roman" w:hAnsi="Times New Roman"/>
          <w:sz w:val="22"/>
          <w:szCs w:val="22"/>
        </w:rPr>
      </w:pPr>
      <w:r w:rsidRPr="006C7A50">
        <w:rPr>
          <w:rFonts w:ascii="Times New Roman" w:hAnsi="Times New Roman"/>
          <w:b/>
          <w:sz w:val="22"/>
          <w:szCs w:val="22"/>
        </w:rPr>
        <w:t>Dress Code:</w:t>
      </w:r>
      <w:r w:rsidR="0089164C" w:rsidRPr="006C7A50">
        <w:rPr>
          <w:rFonts w:ascii="Times New Roman" w:hAnsi="Times New Roman"/>
          <w:sz w:val="22"/>
          <w:szCs w:val="22"/>
        </w:rPr>
        <w:t xml:space="preserve">  </w:t>
      </w:r>
      <w:r w:rsidR="00E526D3" w:rsidRPr="006C7A50">
        <w:rPr>
          <w:rFonts w:ascii="Times New Roman" w:hAnsi="Times New Roman"/>
          <w:sz w:val="22"/>
          <w:szCs w:val="22"/>
        </w:rPr>
        <w:tab/>
      </w:r>
      <w:r w:rsidR="00E526D3" w:rsidRPr="006C7A50">
        <w:rPr>
          <w:rFonts w:ascii="Times New Roman" w:hAnsi="Times New Roman"/>
          <w:sz w:val="22"/>
          <w:szCs w:val="22"/>
        </w:rPr>
        <w:tab/>
      </w:r>
      <w:r w:rsidR="0089164C" w:rsidRPr="006C7A50">
        <w:rPr>
          <w:rFonts w:ascii="Times New Roman" w:hAnsi="Times New Roman"/>
          <w:sz w:val="22"/>
          <w:szCs w:val="22"/>
        </w:rPr>
        <w:t>Business</w:t>
      </w:r>
      <w:r w:rsidR="0000661F" w:rsidRPr="006C7A50">
        <w:rPr>
          <w:rFonts w:ascii="Times New Roman" w:hAnsi="Times New Roman"/>
          <w:sz w:val="22"/>
          <w:szCs w:val="22"/>
        </w:rPr>
        <w:t xml:space="preserve"> Casual</w:t>
      </w:r>
      <w:r w:rsidR="004400D4" w:rsidRPr="006C7A50">
        <w:rPr>
          <w:rFonts w:ascii="Times New Roman" w:hAnsi="Times New Roman"/>
          <w:sz w:val="22"/>
          <w:szCs w:val="22"/>
        </w:rPr>
        <w:t xml:space="preserve"> </w:t>
      </w:r>
      <w:r w:rsidR="00595D62" w:rsidRPr="006C7A50">
        <w:rPr>
          <w:rFonts w:ascii="Times New Roman" w:hAnsi="Times New Roman"/>
          <w:sz w:val="22"/>
          <w:szCs w:val="22"/>
        </w:rPr>
        <w:t>(no ties)</w:t>
      </w:r>
    </w:p>
    <w:p w14:paraId="49B2F397" w14:textId="77777777" w:rsidR="00140D73" w:rsidRPr="006C7A50" w:rsidRDefault="00140D73" w:rsidP="00C550AE">
      <w:pPr>
        <w:jc w:val="center"/>
        <w:rPr>
          <w:rFonts w:ascii="Times New Roman" w:hAnsi="Times New Roman"/>
          <w:sz w:val="22"/>
          <w:szCs w:val="22"/>
        </w:rPr>
      </w:pPr>
    </w:p>
    <w:p w14:paraId="7137CEBB" w14:textId="77777777" w:rsidR="00711AFF" w:rsidRPr="006C7A50" w:rsidRDefault="004406C4" w:rsidP="00711AFF">
      <w:pPr>
        <w:rPr>
          <w:rFonts w:ascii="Times New Roman" w:hAnsi="Times New Roman"/>
          <w:sz w:val="22"/>
          <w:szCs w:val="22"/>
        </w:rPr>
      </w:pPr>
      <w:r w:rsidRPr="006C7A50">
        <w:rPr>
          <w:rFonts w:ascii="Times New Roman" w:hAnsi="Times New Roman"/>
          <w:b/>
          <w:sz w:val="22"/>
          <w:szCs w:val="22"/>
        </w:rPr>
        <w:t>Meeting Document</w:t>
      </w:r>
      <w:r w:rsidR="00E526D3" w:rsidRPr="006C7A50">
        <w:rPr>
          <w:rFonts w:ascii="Times New Roman" w:hAnsi="Times New Roman"/>
          <w:b/>
          <w:sz w:val="22"/>
          <w:szCs w:val="22"/>
        </w:rPr>
        <w:t xml:space="preserve">s: </w:t>
      </w:r>
      <w:r w:rsidR="00E526D3" w:rsidRPr="006C7A50">
        <w:rPr>
          <w:rFonts w:ascii="Times New Roman" w:hAnsi="Times New Roman"/>
          <w:b/>
          <w:sz w:val="22"/>
          <w:szCs w:val="22"/>
        </w:rPr>
        <w:tab/>
      </w:r>
      <w:hyperlink r:id="rId9" w:history="1">
        <w:r w:rsidR="00826CD5" w:rsidRPr="006C7A50">
          <w:rPr>
            <w:rStyle w:val="Hyperlink"/>
            <w:rFonts w:ascii="Times New Roman" w:hAnsi="Times New Roman"/>
            <w:sz w:val="22"/>
            <w:szCs w:val="22"/>
          </w:rPr>
          <w:t>https://www.wineregulatoryforum.org/honolulu/</w:t>
        </w:r>
      </w:hyperlink>
    </w:p>
    <w:p w14:paraId="0502C4D6" w14:textId="77777777" w:rsidR="00140D73" w:rsidRPr="006C7A50" w:rsidRDefault="00140D73" w:rsidP="00C550AE">
      <w:pPr>
        <w:pStyle w:val="Heading2"/>
        <w:ind w:left="1620" w:hanging="1620"/>
        <w:jc w:val="center"/>
        <w:rPr>
          <w:rFonts w:ascii="Times New Roman" w:hAnsi="Times New Roman" w:cs="Times New Roman"/>
          <w:b w:val="0"/>
          <w:i w:val="0"/>
        </w:rPr>
      </w:pPr>
    </w:p>
    <w:p w14:paraId="5646049B" w14:textId="77777777" w:rsidR="00C550AE" w:rsidRPr="006C7A50" w:rsidRDefault="00C550AE" w:rsidP="002A6241">
      <w:pPr>
        <w:pStyle w:val="Heading1"/>
        <w:rPr>
          <w:rFonts w:ascii="Times New Roman" w:hAnsi="Times New Roman" w:cs="Times New Roman"/>
          <w:sz w:val="24"/>
          <w:szCs w:val="24"/>
        </w:rPr>
      </w:pPr>
    </w:p>
    <w:p w14:paraId="572B975B" w14:textId="77777777" w:rsidR="002A6241" w:rsidRPr="006C7A50" w:rsidRDefault="00F07598" w:rsidP="00C550AE">
      <w:pPr>
        <w:pStyle w:val="Heading1"/>
        <w:jc w:val="center"/>
        <w:rPr>
          <w:rFonts w:ascii="Times New Roman" w:hAnsi="Times New Roman" w:cs="Times New Roman"/>
          <w:sz w:val="28"/>
          <w:szCs w:val="28"/>
        </w:rPr>
      </w:pPr>
      <w:r w:rsidRPr="006C7A50">
        <w:rPr>
          <w:rFonts w:ascii="Times New Roman" w:hAnsi="Times New Roman" w:cs="Times New Roman"/>
          <w:sz w:val="28"/>
          <w:szCs w:val="28"/>
        </w:rPr>
        <w:t xml:space="preserve">Tuesday </w:t>
      </w:r>
      <w:r w:rsidR="005E3DD0" w:rsidRPr="006C7A50">
        <w:rPr>
          <w:rFonts w:ascii="Times New Roman" w:hAnsi="Times New Roman" w:cs="Times New Roman"/>
          <w:sz w:val="28"/>
          <w:szCs w:val="28"/>
        </w:rPr>
        <w:t xml:space="preserve">October </w:t>
      </w:r>
      <w:r w:rsidRPr="006C7A50">
        <w:rPr>
          <w:rFonts w:ascii="Times New Roman" w:hAnsi="Times New Roman" w:cs="Times New Roman"/>
          <w:sz w:val="28"/>
          <w:szCs w:val="28"/>
        </w:rPr>
        <w:t>9</w:t>
      </w:r>
    </w:p>
    <w:p w14:paraId="3E5A7139" w14:textId="77777777" w:rsidR="00F07598" w:rsidRPr="006C7A50" w:rsidRDefault="00F07598" w:rsidP="00F07598">
      <w:pPr>
        <w:rPr>
          <w:rFonts w:ascii="Times New Roman" w:hAnsi="Times New Roman"/>
        </w:rPr>
      </w:pPr>
    </w:p>
    <w:p w14:paraId="2EB67884" w14:textId="4BC00711" w:rsidR="00F07598" w:rsidRPr="006C7A50" w:rsidRDefault="00F07598" w:rsidP="00F07598">
      <w:pPr>
        <w:rPr>
          <w:rFonts w:ascii="Times New Roman" w:hAnsi="Times New Roman"/>
          <w:sz w:val="22"/>
          <w:szCs w:val="22"/>
        </w:rPr>
      </w:pPr>
      <w:r w:rsidRPr="006C7A50">
        <w:rPr>
          <w:rFonts w:ascii="Times New Roman" w:hAnsi="Times New Roman"/>
          <w:sz w:val="22"/>
          <w:szCs w:val="22"/>
        </w:rPr>
        <w:t xml:space="preserve">APEC WRF Participants are invited to participate in the </w:t>
      </w:r>
      <w:hyperlink r:id="rId10" w:history="1">
        <w:r w:rsidRPr="006C7A50">
          <w:rPr>
            <w:rStyle w:val="Hyperlink"/>
            <w:rFonts w:ascii="Times New Roman" w:hAnsi="Times New Roman"/>
            <w:sz w:val="22"/>
            <w:szCs w:val="22"/>
          </w:rPr>
          <w:t>FIVS</w:t>
        </w:r>
      </w:hyperlink>
      <w:r w:rsidRPr="006C7A50">
        <w:rPr>
          <w:rFonts w:ascii="Times New Roman" w:hAnsi="Times New Roman"/>
          <w:sz w:val="22"/>
          <w:szCs w:val="22"/>
        </w:rPr>
        <w:t xml:space="preserve"> </w:t>
      </w:r>
      <w:r w:rsidR="00B90890" w:rsidRPr="006C7A50">
        <w:rPr>
          <w:rFonts w:ascii="Times New Roman" w:hAnsi="Times New Roman"/>
          <w:sz w:val="22"/>
          <w:szCs w:val="22"/>
        </w:rPr>
        <w:t>Hawaii M</w:t>
      </w:r>
      <w:r w:rsidRPr="006C7A50">
        <w:rPr>
          <w:rFonts w:ascii="Times New Roman" w:hAnsi="Times New Roman"/>
          <w:sz w:val="22"/>
          <w:szCs w:val="22"/>
        </w:rPr>
        <w:t xml:space="preserve">eeting.  The agenda includes a technical tour and evening group dinner.  Registration is required via the WRF website at:  </w:t>
      </w:r>
      <w:hyperlink r:id="rId11" w:history="1">
        <w:r w:rsidRPr="006C7A50">
          <w:rPr>
            <w:rStyle w:val="Hyperlink"/>
            <w:rFonts w:ascii="Times New Roman" w:hAnsi="Times New Roman"/>
            <w:sz w:val="22"/>
            <w:szCs w:val="22"/>
          </w:rPr>
          <w:t>https://www.wineregulatoryforum.org/honolulu-meeting</w:t>
        </w:r>
      </w:hyperlink>
    </w:p>
    <w:p w14:paraId="293A2D81" w14:textId="77777777" w:rsidR="00F07598" w:rsidRPr="006C7A50" w:rsidRDefault="00F07598" w:rsidP="00F07598">
      <w:pPr>
        <w:rPr>
          <w:rFonts w:ascii="Times New Roman" w:hAnsi="Times New Roman"/>
        </w:rPr>
      </w:pPr>
    </w:p>
    <w:p w14:paraId="4B0D5329" w14:textId="77777777" w:rsidR="009A710B" w:rsidRPr="006C7A50" w:rsidRDefault="009A710B" w:rsidP="00F07598">
      <w:pPr>
        <w:pStyle w:val="Heading1"/>
        <w:jc w:val="center"/>
        <w:rPr>
          <w:rFonts w:ascii="Times New Roman" w:hAnsi="Times New Roman" w:cs="Times New Roman"/>
          <w:sz w:val="28"/>
          <w:szCs w:val="28"/>
        </w:rPr>
      </w:pPr>
      <w:bookmarkStart w:id="0" w:name="_Hlk524529406"/>
    </w:p>
    <w:p w14:paraId="218FF632" w14:textId="55697DD6" w:rsidR="00F07598" w:rsidRPr="006C7A50" w:rsidRDefault="00F07598" w:rsidP="00F07598">
      <w:pPr>
        <w:pStyle w:val="Heading1"/>
        <w:jc w:val="center"/>
        <w:rPr>
          <w:rFonts w:ascii="Times New Roman" w:hAnsi="Times New Roman" w:cs="Times New Roman"/>
          <w:sz w:val="28"/>
          <w:szCs w:val="28"/>
        </w:rPr>
      </w:pPr>
      <w:bookmarkStart w:id="1" w:name="_Hlk524529893"/>
      <w:r w:rsidRPr="006C7A50">
        <w:rPr>
          <w:rFonts w:ascii="Times New Roman" w:hAnsi="Times New Roman" w:cs="Times New Roman"/>
          <w:sz w:val="28"/>
          <w:szCs w:val="28"/>
        </w:rPr>
        <w:t>Wednesday October 10</w:t>
      </w:r>
    </w:p>
    <w:p w14:paraId="2AE49350" w14:textId="30BF7199" w:rsidR="00F07598" w:rsidRPr="006C7A50" w:rsidRDefault="009A710B" w:rsidP="009A710B">
      <w:pPr>
        <w:pStyle w:val="Heading3"/>
        <w:rPr>
          <w:rFonts w:ascii="Times New Roman" w:hAnsi="Times New Roman" w:cs="Times New Roman"/>
        </w:rPr>
      </w:pPr>
      <w:r w:rsidRPr="006C7A50">
        <w:rPr>
          <w:rFonts w:ascii="Times New Roman" w:hAnsi="Times New Roman" w:cs="Times New Roman"/>
          <w:sz w:val="22"/>
          <w:szCs w:val="22"/>
        </w:rPr>
        <w:t>9:00-9:15am</w:t>
      </w:r>
      <w:r w:rsidRPr="006C7A50">
        <w:rPr>
          <w:rFonts w:ascii="Times New Roman" w:hAnsi="Times New Roman" w:cs="Times New Roman"/>
          <w:sz w:val="22"/>
          <w:szCs w:val="22"/>
        </w:rPr>
        <w:tab/>
      </w:r>
      <w:r w:rsidRPr="006C7A50">
        <w:rPr>
          <w:rFonts w:ascii="Times New Roman" w:hAnsi="Times New Roman" w:cs="Times New Roman"/>
          <w:sz w:val="22"/>
          <w:szCs w:val="22"/>
        </w:rPr>
        <w:tab/>
        <w:t>Welcome</w:t>
      </w:r>
      <w:r w:rsidRPr="006C7A50">
        <w:rPr>
          <w:rFonts w:ascii="Times New Roman" w:hAnsi="Times New Roman" w:cs="Times New Roman"/>
          <w:sz w:val="22"/>
          <w:szCs w:val="22"/>
        </w:rPr>
        <w:tab/>
        <w:t>APEC Subcommittee on Standards and Conformance 2018-2019</w:t>
      </w:r>
      <w:r w:rsidRPr="006C7A50">
        <w:rPr>
          <w:rFonts w:ascii="Times New Roman" w:hAnsi="Times New Roman" w:cs="Times New Roman"/>
          <w:sz w:val="22"/>
          <w:szCs w:val="22"/>
        </w:rPr>
        <w:tab/>
      </w:r>
      <w:r w:rsidRPr="006C7A50">
        <w:rPr>
          <w:rFonts w:ascii="Times New Roman" w:hAnsi="Times New Roman" w:cs="Times New Roman"/>
          <w:sz w:val="22"/>
          <w:szCs w:val="22"/>
        </w:rPr>
        <w:tab/>
      </w:r>
      <w:r w:rsidRPr="006C7A50">
        <w:rPr>
          <w:rFonts w:ascii="Times New Roman" w:hAnsi="Times New Roman" w:cs="Times New Roman"/>
          <w:sz w:val="22"/>
          <w:szCs w:val="22"/>
        </w:rPr>
        <w:tab/>
      </w:r>
      <w:r w:rsidRPr="006C7A50">
        <w:rPr>
          <w:rFonts w:ascii="Times New Roman" w:hAnsi="Times New Roman" w:cs="Times New Roman"/>
          <w:sz w:val="22"/>
          <w:szCs w:val="22"/>
        </w:rPr>
        <w:tab/>
      </w:r>
      <w:r w:rsidRPr="006C7A50">
        <w:rPr>
          <w:rFonts w:ascii="Times New Roman" w:hAnsi="Times New Roman" w:cs="Times New Roman"/>
          <w:sz w:val="22"/>
          <w:szCs w:val="22"/>
        </w:rPr>
        <w:tab/>
      </w:r>
      <w:r w:rsidRPr="006C7A50">
        <w:rPr>
          <w:rFonts w:ascii="Times New Roman" w:hAnsi="Times New Roman" w:cs="Times New Roman"/>
          <w:sz w:val="22"/>
          <w:szCs w:val="22"/>
        </w:rPr>
        <w:tab/>
        <w:t xml:space="preserve">Kent </w:t>
      </w:r>
      <w:proofErr w:type="spellStart"/>
      <w:r w:rsidRPr="006C7A50">
        <w:rPr>
          <w:rFonts w:ascii="Times New Roman" w:hAnsi="Times New Roman" w:cs="Times New Roman"/>
          <w:sz w:val="22"/>
          <w:szCs w:val="22"/>
        </w:rPr>
        <w:t>Shigetomi</w:t>
      </w:r>
      <w:proofErr w:type="spellEnd"/>
      <w:r w:rsidRPr="006C7A50">
        <w:rPr>
          <w:rFonts w:ascii="Times New Roman" w:hAnsi="Times New Roman" w:cs="Times New Roman"/>
          <w:sz w:val="22"/>
          <w:szCs w:val="22"/>
        </w:rPr>
        <w:t xml:space="preserve">, </w:t>
      </w:r>
      <w:r w:rsidR="00680468" w:rsidRPr="006C7A50">
        <w:rPr>
          <w:rFonts w:ascii="Times New Roman" w:hAnsi="Times New Roman" w:cs="Times New Roman"/>
          <w:sz w:val="22"/>
          <w:szCs w:val="22"/>
        </w:rPr>
        <w:t>Office of the U.</w:t>
      </w:r>
      <w:r w:rsidRPr="006C7A50">
        <w:rPr>
          <w:rFonts w:ascii="Times New Roman" w:hAnsi="Times New Roman" w:cs="Times New Roman"/>
          <w:sz w:val="22"/>
          <w:szCs w:val="22"/>
        </w:rPr>
        <w:t xml:space="preserve"> S</w:t>
      </w:r>
      <w:r w:rsidR="00680468" w:rsidRPr="006C7A50">
        <w:rPr>
          <w:rFonts w:ascii="Times New Roman" w:hAnsi="Times New Roman" w:cs="Times New Roman"/>
          <w:sz w:val="22"/>
          <w:szCs w:val="22"/>
        </w:rPr>
        <w:t>.</w:t>
      </w:r>
      <w:r w:rsidRPr="006C7A50">
        <w:rPr>
          <w:rFonts w:ascii="Times New Roman" w:hAnsi="Times New Roman" w:cs="Times New Roman"/>
          <w:sz w:val="22"/>
          <w:szCs w:val="22"/>
        </w:rPr>
        <w:t xml:space="preserve"> Trade Representative</w:t>
      </w:r>
    </w:p>
    <w:bookmarkEnd w:id="0"/>
    <w:bookmarkEnd w:id="1"/>
    <w:p w14:paraId="3C2BAD48" w14:textId="77777777" w:rsidR="002A6241" w:rsidRPr="006C7A50" w:rsidRDefault="002A6241" w:rsidP="002A6241">
      <w:pPr>
        <w:pStyle w:val="Heading1"/>
        <w:rPr>
          <w:rFonts w:ascii="Times New Roman" w:hAnsi="Times New Roman" w:cs="Times New Roman"/>
          <w:sz w:val="22"/>
          <w:szCs w:val="22"/>
        </w:rPr>
      </w:pPr>
    </w:p>
    <w:p w14:paraId="72A383BC" w14:textId="0162E855" w:rsidR="00BA56C6" w:rsidRPr="006C7A50" w:rsidRDefault="00140D73" w:rsidP="00A5318B">
      <w:pPr>
        <w:pStyle w:val="Heading3"/>
        <w:rPr>
          <w:rFonts w:ascii="Times New Roman" w:hAnsi="Times New Roman" w:cs="Times New Roman"/>
          <w:sz w:val="22"/>
          <w:szCs w:val="22"/>
        </w:rPr>
      </w:pPr>
      <w:r w:rsidRPr="006C7A50">
        <w:rPr>
          <w:rFonts w:ascii="Times New Roman" w:hAnsi="Times New Roman" w:cs="Times New Roman"/>
          <w:sz w:val="22"/>
          <w:szCs w:val="22"/>
        </w:rPr>
        <w:t>9:1</w:t>
      </w:r>
      <w:r w:rsidR="009A710B" w:rsidRPr="006C7A50">
        <w:rPr>
          <w:rFonts w:ascii="Times New Roman" w:hAnsi="Times New Roman" w:cs="Times New Roman"/>
          <w:sz w:val="22"/>
          <w:szCs w:val="22"/>
        </w:rPr>
        <w:t>5</w:t>
      </w:r>
      <w:r w:rsidRPr="006C7A50">
        <w:rPr>
          <w:rFonts w:ascii="Times New Roman" w:hAnsi="Times New Roman" w:cs="Times New Roman"/>
          <w:sz w:val="22"/>
          <w:szCs w:val="22"/>
        </w:rPr>
        <w:t>-</w:t>
      </w:r>
      <w:r w:rsidR="0006216B" w:rsidRPr="006C7A50">
        <w:rPr>
          <w:rFonts w:ascii="Times New Roman" w:hAnsi="Times New Roman" w:cs="Times New Roman"/>
          <w:sz w:val="22"/>
          <w:szCs w:val="22"/>
        </w:rPr>
        <w:t>9:</w:t>
      </w:r>
      <w:r w:rsidR="009A710B" w:rsidRPr="006C7A50">
        <w:rPr>
          <w:rFonts w:ascii="Times New Roman" w:hAnsi="Times New Roman" w:cs="Times New Roman"/>
          <w:sz w:val="22"/>
          <w:szCs w:val="22"/>
        </w:rPr>
        <w:t>30</w:t>
      </w:r>
      <w:r w:rsidRPr="006C7A50">
        <w:rPr>
          <w:rFonts w:ascii="Times New Roman" w:hAnsi="Times New Roman" w:cs="Times New Roman"/>
          <w:sz w:val="22"/>
          <w:szCs w:val="22"/>
        </w:rPr>
        <w:t xml:space="preserve"> am</w:t>
      </w:r>
      <w:r w:rsidR="0006216B" w:rsidRPr="006C7A50">
        <w:rPr>
          <w:rFonts w:ascii="Times New Roman" w:hAnsi="Times New Roman" w:cs="Times New Roman"/>
          <w:sz w:val="22"/>
          <w:szCs w:val="22"/>
        </w:rPr>
        <w:tab/>
      </w:r>
      <w:r w:rsidR="0006216B" w:rsidRPr="006C7A50">
        <w:rPr>
          <w:rFonts w:ascii="Times New Roman" w:hAnsi="Times New Roman" w:cs="Times New Roman"/>
          <w:sz w:val="22"/>
          <w:szCs w:val="22"/>
        </w:rPr>
        <w:tab/>
        <w:t xml:space="preserve">Introductions </w:t>
      </w:r>
    </w:p>
    <w:p w14:paraId="0601C8AC" w14:textId="77777777" w:rsidR="00BA56C6" w:rsidRPr="006C7A50" w:rsidRDefault="00BA56C6" w:rsidP="00BA56C6">
      <w:pPr>
        <w:pStyle w:val="Heading1"/>
        <w:rPr>
          <w:rFonts w:ascii="Times New Roman" w:hAnsi="Times New Roman" w:cs="Times New Roman"/>
          <w:sz w:val="22"/>
          <w:szCs w:val="22"/>
        </w:rPr>
      </w:pPr>
    </w:p>
    <w:p w14:paraId="0D7C2E40" w14:textId="37AA131F" w:rsidR="00552911" w:rsidRPr="006C7A50" w:rsidRDefault="00552911" w:rsidP="00552911">
      <w:pPr>
        <w:pStyle w:val="Heading3"/>
        <w:rPr>
          <w:rFonts w:ascii="Times New Roman" w:hAnsi="Times New Roman" w:cs="Times New Roman"/>
          <w:sz w:val="22"/>
          <w:szCs w:val="22"/>
        </w:rPr>
      </w:pPr>
      <w:bookmarkStart w:id="2" w:name="_Hlk524529523"/>
      <w:r w:rsidRPr="006C7A50">
        <w:rPr>
          <w:rFonts w:ascii="Times New Roman" w:hAnsi="Times New Roman" w:cs="Times New Roman"/>
          <w:sz w:val="22"/>
          <w:szCs w:val="22"/>
        </w:rPr>
        <w:t>9:</w:t>
      </w:r>
      <w:r w:rsidR="009A710B" w:rsidRPr="006C7A50">
        <w:rPr>
          <w:rFonts w:ascii="Times New Roman" w:hAnsi="Times New Roman" w:cs="Times New Roman"/>
          <w:sz w:val="22"/>
          <w:szCs w:val="22"/>
        </w:rPr>
        <w:t>30</w:t>
      </w:r>
      <w:r w:rsidRPr="006C7A50">
        <w:rPr>
          <w:rFonts w:ascii="Times New Roman" w:hAnsi="Times New Roman" w:cs="Times New Roman"/>
          <w:sz w:val="22"/>
          <w:szCs w:val="22"/>
        </w:rPr>
        <w:t>-9:</w:t>
      </w:r>
      <w:r w:rsidR="009A710B" w:rsidRPr="006C7A50">
        <w:rPr>
          <w:rFonts w:ascii="Times New Roman" w:hAnsi="Times New Roman" w:cs="Times New Roman"/>
          <w:sz w:val="22"/>
          <w:szCs w:val="22"/>
        </w:rPr>
        <w:t>4</w:t>
      </w:r>
      <w:r w:rsidR="009267E0" w:rsidRPr="006C7A50">
        <w:rPr>
          <w:rFonts w:ascii="Times New Roman" w:hAnsi="Times New Roman" w:cs="Times New Roman"/>
          <w:sz w:val="22"/>
          <w:szCs w:val="22"/>
        </w:rPr>
        <w:t>0</w:t>
      </w:r>
      <w:r w:rsidRPr="006C7A50">
        <w:rPr>
          <w:rFonts w:ascii="Times New Roman" w:hAnsi="Times New Roman" w:cs="Times New Roman"/>
          <w:sz w:val="22"/>
          <w:szCs w:val="22"/>
        </w:rPr>
        <w:t>am</w:t>
      </w:r>
      <w:r w:rsidR="00BA56C6" w:rsidRPr="006C7A50">
        <w:rPr>
          <w:rFonts w:ascii="Times New Roman" w:hAnsi="Times New Roman" w:cs="Times New Roman"/>
          <w:sz w:val="22"/>
          <w:szCs w:val="22"/>
        </w:rPr>
        <w:tab/>
      </w:r>
      <w:r w:rsidR="00BA56C6" w:rsidRPr="006C7A50">
        <w:rPr>
          <w:rFonts w:ascii="Times New Roman" w:hAnsi="Times New Roman" w:cs="Times New Roman"/>
          <w:sz w:val="22"/>
          <w:szCs w:val="22"/>
        </w:rPr>
        <w:tab/>
      </w:r>
      <w:r w:rsidR="00BF116A" w:rsidRPr="006C7A50">
        <w:rPr>
          <w:rFonts w:ascii="Times New Roman" w:hAnsi="Times New Roman" w:cs="Times New Roman"/>
          <w:sz w:val="22"/>
          <w:szCs w:val="22"/>
        </w:rPr>
        <w:t xml:space="preserve">Session 1:  </w:t>
      </w:r>
      <w:r w:rsidR="00BF116A" w:rsidRPr="006C7A50">
        <w:rPr>
          <w:rFonts w:ascii="Times New Roman" w:hAnsi="Times New Roman" w:cs="Times New Roman"/>
          <w:sz w:val="22"/>
          <w:szCs w:val="22"/>
        </w:rPr>
        <w:tab/>
      </w:r>
      <w:r w:rsidRPr="006C7A50">
        <w:rPr>
          <w:rFonts w:ascii="Times New Roman" w:hAnsi="Times New Roman" w:cs="Times New Roman"/>
          <w:sz w:val="22"/>
          <w:szCs w:val="22"/>
        </w:rPr>
        <w:t>Key takeaways from the FIVS</w:t>
      </w:r>
      <w:r w:rsidR="00D67D19" w:rsidRPr="006C7A50">
        <w:rPr>
          <w:rFonts w:ascii="Times New Roman" w:hAnsi="Times New Roman" w:cs="Times New Roman"/>
          <w:sz w:val="22"/>
          <w:szCs w:val="22"/>
        </w:rPr>
        <w:t xml:space="preserve"> H</w:t>
      </w:r>
      <w:r w:rsidR="00B90890" w:rsidRPr="006C7A50">
        <w:rPr>
          <w:rFonts w:ascii="Times New Roman" w:hAnsi="Times New Roman" w:cs="Times New Roman"/>
          <w:sz w:val="22"/>
          <w:szCs w:val="22"/>
        </w:rPr>
        <w:t>awaii M</w:t>
      </w:r>
      <w:r w:rsidRPr="006C7A50">
        <w:rPr>
          <w:rFonts w:ascii="Times New Roman" w:hAnsi="Times New Roman" w:cs="Times New Roman"/>
          <w:sz w:val="22"/>
          <w:szCs w:val="22"/>
        </w:rPr>
        <w:t>eeting</w:t>
      </w:r>
    </w:p>
    <w:p w14:paraId="700716D4" w14:textId="6C3F853E" w:rsidR="005F15E8" w:rsidRPr="006C7A50" w:rsidRDefault="00EB6E43" w:rsidP="005F15E8">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r w:rsidR="00552911" w:rsidRPr="006C7A50">
        <w:rPr>
          <w:rFonts w:ascii="Times New Roman" w:hAnsi="Times New Roman"/>
          <w:sz w:val="22"/>
          <w:szCs w:val="22"/>
        </w:rPr>
        <w:t>Tim Ryan, E</w:t>
      </w:r>
      <w:r w:rsidR="00680468" w:rsidRPr="006C7A50">
        <w:rPr>
          <w:rFonts w:ascii="Times New Roman" w:hAnsi="Times New Roman"/>
          <w:sz w:val="22"/>
          <w:szCs w:val="22"/>
        </w:rPr>
        <w:t xml:space="preserve">. </w:t>
      </w:r>
      <w:r w:rsidR="00552911" w:rsidRPr="006C7A50">
        <w:rPr>
          <w:rFonts w:ascii="Times New Roman" w:hAnsi="Times New Roman"/>
          <w:sz w:val="22"/>
          <w:szCs w:val="22"/>
        </w:rPr>
        <w:t>&amp;</w:t>
      </w:r>
      <w:r w:rsidR="00680468" w:rsidRPr="006C7A50">
        <w:rPr>
          <w:rFonts w:ascii="Times New Roman" w:hAnsi="Times New Roman"/>
          <w:sz w:val="22"/>
          <w:szCs w:val="22"/>
        </w:rPr>
        <w:t xml:space="preserve"> </w:t>
      </w:r>
      <w:r w:rsidR="00552911" w:rsidRPr="006C7A50">
        <w:rPr>
          <w:rFonts w:ascii="Times New Roman" w:hAnsi="Times New Roman"/>
          <w:sz w:val="22"/>
          <w:szCs w:val="22"/>
        </w:rPr>
        <w:t>J</w:t>
      </w:r>
      <w:r w:rsidR="00680468" w:rsidRPr="006C7A50">
        <w:rPr>
          <w:rFonts w:ascii="Times New Roman" w:hAnsi="Times New Roman"/>
          <w:sz w:val="22"/>
          <w:szCs w:val="22"/>
        </w:rPr>
        <w:t>.</w:t>
      </w:r>
      <w:r w:rsidR="00552911" w:rsidRPr="006C7A50">
        <w:rPr>
          <w:rFonts w:ascii="Times New Roman" w:hAnsi="Times New Roman"/>
          <w:sz w:val="22"/>
          <w:szCs w:val="22"/>
        </w:rPr>
        <w:t xml:space="preserve"> Gallo Winery</w:t>
      </w:r>
      <w:r w:rsidR="00622795" w:rsidRPr="006C7A50">
        <w:rPr>
          <w:rFonts w:ascii="Times New Roman" w:hAnsi="Times New Roman"/>
          <w:sz w:val="22"/>
          <w:szCs w:val="22"/>
        </w:rPr>
        <w:t>, USA</w:t>
      </w:r>
    </w:p>
    <w:bookmarkEnd w:id="2"/>
    <w:p w14:paraId="5B03AB17" w14:textId="77777777" w:rsidR="005F15E8" w:rsidRPr="006C7A50" w:rsidRDefault="005F15E8" w:rsidP="005F15E8">
      <w:pPr>
        <w:pStyle w:val="Heading1"/>
        <w:rPr>
          <w:rFonts w:ascii="Times New Roman" w:hAnsi="Times New Roman" w:cs="Times New Roman"/>
          <w:sz w:val="22"/>
          <w:szCs w:val="22"/>
        </w:rPr>
      </w:pPr>
    </w:p>
    <w:p w14:paraId="36C776BC" w14:textId="77777777" w:rsidR="005F15E8" w:rsidRPr="006C7A50" w:rsidRDefault="005F15E8" w:rsidP="005F15E8">
      <w:pPr>
        <w:ind w:firstLine="720"/>
        <w:rPr>
          <w:rFonts w:ascii="Times New Roman" w:hAnsi="Times New Roman"/>
          <w:sz w:val="22"/>
          <w:szCs w:val="22"/>
        </w:rPr>
      </w:pPr>
    </w:p>
    <w:p w14:paraId="61EFA2CD" w14:textId="642AA67B" w:rsidR="0063201A" w:rsidRPr="006C7A50" w:rsidRDefault="0062174E" w:rsidP="009153C7">
      <w:pPr>
        <w:rPr>
          <w:rFonts w:ascii="Times New Roman" w:hAnsi="Times New Roman"/>
          <w:sz w:val="22"/>
          <w:szCs w:val="22"/>
        </w:rPr>
      </w:pPr>
      <w:r w:rsidRPr="006C7A50">
        <w:rPr>
          <w:rFonts w:ascii="Times New Roman" w:hAnsi="Times New Roman"/>
          <w:sz w:val="22"/>
          <w:szCs w:val="22"/>
        </w:rPr>
        <w:t>9:</w:t>
      </w:r>
      <w:r w:rsidR="008A5BF3" w:rsidRPr="006C7A50">
        <w:rPr>
          <w:rFonts w:ascii="Times New Roman" w:hAnsi="Times New Roman"/>
          <w:sz w:val="22"/>
          <w:szCs w:val="22"/>
        </w:rPr>
        <w:t>4</w:t>
      </w:r>
      <w:r w:rsidR="009267E0" w:rsidRPr="006C7A50">
        <w:rPr>
          <w:rFonts w:ascii="Times New Roman" w:hAnsi="Times New Roman"/>
          <w:sz w:val="22"/>
          <w:szCs w:val="22"/>
        </w:rPr>
        <w:t>0</w:t>
      </w:r>
      <w:r w:rsidRPr="006C7A50">
        <w:rPr>
          <w:rFonts w:ascii="Times New Roman" w:hAnsi="Times New Roman"/>
          <w:sz w:val="22"/>
          <w:szCs w:val="22"/>
        </w:rPr>
        <w:t>-10:</w:t>
      </w:r>
      <w:r w:rsidR="008A5BF3" w:rsidRPr="006C7A50">
        <w:rPr>
          <w:rFonts w:ascii="Times New Roman" w:hAnsi="Times New Roman"/>
          <w:sz w:val="22"/>
          <w:szCs w:val="22"/>
        </w:rPr>
        <w:t>15</w:t>
      </w:r>
      <w:r w:rsidR="005F15E8" w:rsidRPr="006C7A50">
        <w:rPr>
          <w:rFonts w:ascii="Times New Roman" w:hAnsi="Times New Roman"/>
          <w:sz w:val="22"/>
          <w:szCs w:val="22"/>
        </w:rPr>
        <w:t>am</w:t>
      </w:r>
      <w:r w:rsidR="005F15E8" w:rsidRPr="006C7A50">
        <w:rPr>
          <w:rFonts w:ascii="Times New Roman" w:hAnsi="Times New Roman"/>
          <w:sz w:val="22"/>
          <w:szCs w:val="22"/>
        </w:rPr>
        <w:tab/>
      </w:r>
      <w:r w:rsidR="007273CD" w:rsidRPr="006C7A50">
        <w:rPr>
          <w:rFonts w:ascii="Times New Roman" w:hAnsi="Times New Roman"/>
          <w:sz w:val="22"/>
          <w:szCs w:val="22"/>
        </w:rPr>
        <w:tab/>
      </w:r>
      <w:r w:rsidR="005F15E8" w:rsidRPr="006C7A50">
        <w:rPr>
          <w:rFonts w:ascii="Times New Roman" w:hAnsi="Times New Roman"/>
          <w:sz w:val="22"/>
          <w:szCs w:val="22"/>
        </w:rPr>
        <w:t>Session 2:</w:t>
      </w:r>
      <w:r w:rsidR="005F15E8" w:rsidRPr="006C7A50">
        <w:rPr>
          <w:rFonts w:ascii="Times New Roman" w:hAnsi="Times New Roman"/>
          <w:sz w:val="22"/>
          <w:szCs w:val="22"/>
        </w:rPr>
        <w:tab/>
      </w:r>
      <w:r w:rsidR="0063201A" w:rsidRPr="006C7A50">
        <w:rPr>
          <w:rFonts w:ascii="Times New Roman" w:hAnsi="Times New Roman"/>
          <w:sz w:val="22"/>
          <w:szCs w:val="22"/>
        </w:rPr>
        <w:t xml:space="preserve">Review of the WRF </w:t>
      </w:r>
      <w:r w:rsidR="009153C7" w:rsidRPr="006C7A50">
        <w:rPr>
          <w:rFonts w:ascii="Times New Roman" w:hAnsi="Times New Roman"/>
          <w:sz w:val="22"/>
          <w:szCs w:val="22"/>
        </w:rPr>
        <w:t>since 2011</w:t>
      </w:r>
    </w:p>
    <w:p w14:paraId="223329E3" w14:textId="3F277066" w:rsidR="006F6C3E" w:rsidRPr="006C7A50" w:rsidRDefault="00341EC2" w:rsidP="009153C7">
      <w:pPr>
        <w:ind w:left="2880" w:firstLine="720"/>
        <w:rPr>
          <w:rFonts w:ascii="Times New Roman" w:hAnsi="Times New Roman"/>
          <w:sz w:val="22"/>
          <w:szCs w:val="22"/>
        </w:rPr>
      </w:pPr>
      <w:r w:rsidRPr="006C7A50">
        <w:rPr>
          <w:rFonts w:ascii="Times New Roman" w:hAnsi="Times New Roman"/>
          <w:sz w:val="22"/>
          <w:szCs w:val="22"/>
        </w:rPr>
        <w:t>Jeffrey Clarke, New Zealand Winegrowers</w:t>
      </w:r>
      <w:r w:rsidR="006F6C3E" w:rsidRPr="006C7A50">
        <w:rPr>
          <w:rFonts w:ascii="Times New Roman" w:hAnsi="Times New Roman"/>
          <w:sz w:val="22"/>
          <w:szCs w:val="22"/>
        </w:rPr>
        <w:tab/>
      </w:r>
      <w:r w:rsidR="006F6C3E" w:rsidRPr="006C7A50">
        <w:rPr>
          <w:rFonts w:ascii="Times New Roman" w:hAnsi="Times New Roman"/>
          <w:sz w:val="22"/>
          <w:szCs w:val="22"/>
        </w:rPr>
        <w:tab/>
      </w:r>
      <w:r w:rsidR="006F6C3E" w:rsidRPr="006C7A50">
        <w:rPr>
          <w:rFonts w:ascii="Times New Roman" w:hAnsi="Times New Roman"/>
          <w:sz w:val="22"/>
          <w:szCs w:val="22"/>
        </w:rPr>
        <w:tab/>
      </w:r>
    </w:p>
    <w:p w14:paraId="0B0A3BD8" w14:textId="77777777" w:rsidR="009153C7" w:rsidRPr="006C7A50" w:rsidRDefault="009153C7" w:rsidP="009153C7">
      <w:pPr>
        <w:pStyle w:val="Heading1"/>
        <w:rPr>
          <w:rFonts w:ascii="Times New Roman" w:hAnsi="Times New Roman" w:cs="Times New Roman"/>
          <w:sz w:val="22"/>
          <w:szCs w:val="22"/>
        </w:rPr>
      </w:pPr>
    </w:p>
    <w:p w14:paraId="22A68405" w14:textId="77777777" w:rsidR="009153C7" w:rsidRPr="006C7A50" w:rsidRDefault="009153C7" w:rsidP="009153C7">
      <w:pPr>
        <w:ind w:firstLine="720"/>
        <w:rPr>
          <w:rFonts w:ascii="Times New Roman" w:hAnsi="Times New Roman"/>
          <w:sz w:val="22"/>
          <w:szCs w:val="22"/>
        </w:rPr>
      </w:pPr>
    </w:p>
    <w:p w14:paraId="400EB238" w14:textId="77777777" w:rsidR="00595D62" w:rsidRPr="006C7A50" w:rsidRDefault="00595D62">
      <w:pPr>
        <w:rPr>
          <w:rFonts w:ascii="Times New Roman" w:hAnsi="Times New Roman"/>
          <w:sz w:val="22"/>
          <w:szCs w:val="22"/>
        </w:rPr>
      </w:pPr>
    </w:p>
    <w:p w14:paraId="1FDAB7EB" w14:textId="6C20C411" w:rsidR="00041613" w:rsidRPr="006C7A50" w:rsidRDefault="00041613">
      <w:pPr>
        <w:rPr>
          <w:rFonts w:ascii="Times New Roman" w:hAnsi="Times New Roman"/>
          <w:sz w:val="22"/>
          <w:szCs w:val="22"/>
        </w:rPr>
      </w:pPr>
      <w:r w:rsidRPr="006C7A50">
        <w:rPr>
          <w:rFonts w:ascii="Times New Roman" w:hAnsi="Times New Roman"/>
          <w:sz w:val="22"/>
          <w:szCs w:val="22"/>
        </w:rPr>
        <w:t>10:15-10:30am</w:t>
      </w:r>
      <w:r w:rsidRPr="006C7A50">
        <w:rPr>
          <w:rFonts w:ascii="Times New Roman" w:hAnsi="Times New Roman"/>
          <w:sz w:val="22"/>
          <w:szCs w:val="22"/>
        </w:rPr>
        <w:tab/>
      </w:r>
      <w:r w:rsidRPr="006C7A50">
        <w:rPr>
          <w:rFonts w:ascii="Times New Roman" w:hAnsi="Times New Roman"/>
          <w:sz w:val="22"/>
          <w:szCs w:val="22"/>
        </w:rPr>
        <w:tab/>
      </w:r>
      <w:r w:rsidR="005F15E8" w:rsidRPr="006C7A50">
        <w:rPr>
          <w:rFonts w:ascii="Times New Roman" w:hAnsi="Times New Roman"/>
          <w:sz w:val="22"/>
          <w:szCs w:val="22"/>
        </w:rPr>
        <w:t>Coffee/Tea Break</w:t>
      </w:r>
    </w:p>
    <w:p w14:paraId="41A1752C" w14:textId="77777777" w:rsidR="00595D62" w:rsidRPr="006C7A50" w:rsidRDefault="00595D62" w:rsidP="00595D62">
      <w:pPr>
        <w:ind w:firstLine="720"/>
        <w:rPr>
          <w:rFonts w:ascii="Times New Roman" w:hAnsi="Times New Roman"/>
          <w:sz w:val="22"/>
          <w:szCs w:val="22"/>
        </w:rPr>
      </w:pPr>
    </w:p>
    <w:p w14:paraId="0A025D4F" w14:textId="3EA88B78" w:rsidR="00BF47E7" w:rsidRPr="006C7A50" w:rsidRDefault="00A71A70" w:rsidP="00BF47E7">
      <w:pPr>
        <w:rPr>
          <w:rFonts w:ascii="Times New Roman" w:hAnsi="Times New Roman"/>
          <w:sz w:val="22"/>
          <w:szCs w:val="22"/>
        </w:rPr>
      </w:pPr>
      <w:r w:rsidRPr="006C7A50">
        <w:rPr>
          <w:rFonts w:ascii="Times New Roman" w:hAnsi="Times New Roman"/>
          <w:sz w:val="22"/>
          <w:szCs w:val="22"/>
        </w:rPr>
        <w:lastRenderedPageBreak/>
        <w:t>1</w:t>
      </w:r>
      <w:r w:rsidR="00041613" w:rsidRPr="006C7A50">
        <w:rPr>
          <w:rFonts w:ascii="Times New Roman" w:hAnsi="Times New Roman"/>
          <w:sz w:val="22"/>
          <w:szCs w:val="22"/>
        </w:rPr>
        <w:t>0</w:t>
      </w:r>
      <w:r w:rsidRPr="006C7A50">
        <w:rPr>
          <w:rFonts w:ascii="Times New Roman" w:hAnsi="Times New Roman"/>
          <w:sz w:val="22"/>
          <w:szCs w:val="22"/>
        </w:rPr>
        <w:t>:</w:t>
      </w:r>
      <w:r w:rsidR="00041613" w:rsidRPr="006C7A50">
        <w:rPr>
          <w:rFonts w:ascii="Times New Roman" w:hAnsi="Times New Roman"/>
          <w:sz w:val="22"/>
          <w:szCs w:val="22"/>
        </w:rPr>
        <w:t>30</w:t>
      </w:r>
      <w:r w:rsidR="00AD5B82" w:rsidRPr="006C7A50">
        <w:rPr>
          <w:rFonts w:ascii="Times New Roman" w:hAnsi="Times New Roman"/>
          <w:sz w:val="22"/>
          <w:szCs w:val="22"/>
        </w:rPr>
        <w:t>-11</w:t>
      </w:r>
      <w:r w:rsidR="00041613" w:rsidRPr="006C7A50">
        <w:rPr>
          <w:rFonts w:ascii="Times New Roman" w:hAnsi="Times New Roman"/>
          <w:sz w:val="22"/>
          <w:szCs w:val="22"/>
        </w:rPr>
        <w:t>:</w:t>
      </w:r>
      <w:r w:rsidR="00AD5B82" w:rsidRPr="006C7A50">
        <w:rPr>
          <w:rFonts w:ascii="Times New Roman" w:hAnsi="Times New Roman"/>
          <w:sz w:val="22"/>
          <w:szCs w:val="22"/>
        </w:rPr>
        <w:t>45a</w:t>
      </w:r>
      <w:r w:rsidR="005F15E8" w:rsidRPr="006C7A50">
        <w:rPr>
          <w:rFonts w:ascii="Times New Roman" w:hAnsi="Times New Roman"/>
          <w:sz w:val="22"/>
          <w:szCs w:val="22"/>
        </w:rPr>
        <w:t>m</w:t>
      </w:r>
      <w:r w:rsidR="005F15E8" w:rsidRPr="006C7A50">
        <w:rPr>
          <w:rFonts w:ascii="Times New Roman" w:hAnsi="Times New Roman"/>
          <w:sz w:val="22"/>
          <w:szCs w:val="22"/>
        </w:rPr>
        <w:tab/>
      </w:r>
      <w:r w:rsidR="005F15E8" w:rsidRPr="006C7A50">
        <w:rPr>
          <w:rFonts w:ascii="Times New Roman" w:hAnsi="Times New Roman"/>
          <w:sz w:val="22"/>
          <w:szCs w:val="22"/>
        </w:rPr>
        <w:tab/>
      </w:r>
      <w:r w:rsidR="00BA56C6" w:rsidRPr="006C7A50">
        <w:rPr>
          <w:rFonts w:ascii="Times New Roman" w:hAnsi="Times New Roman"/>
          <w:sz w:val="22"/>
          <w:szCs w:val="22"/>
        </w:rPr>
        <w:t>Session</w:t>
      </w:r>
      <w:r w:rsidR="0068249D" w:rsidRPr="006C7A50">
        <w:rPr>
          <w:rFonts w:ascii="Times New Roman" w:hAnsi="Times New Roman"/>
          <w:sz w:val="22"/>
          <w:szCs w:val="22"/>
        </w:rPr>
        <w:t xml:space="preserve"> </w:t>
      </w:r>
      <w:r w:rsidR="004C66FA" w:rsidRPr="006C7A50">
        <w:rPr>
          <w:rFonts w:ascii="Times New Roman" w:hAnsi="Times New Roman"/>
          <w:sz w:val="22"/>
          <w:szCs w:val="22"/>
        </w:rPr>
        <w:t>3</w:t>
      </w:r>
      <w:r w:rsidR="00BA56C6" w:rsidRPr="006C7A50">
        <w:rPr>
          <w:rFonts w:ascii="Times New Roman" w:hAnsi="Times New Roman"/>
          <w:sz w:val="22"/>
          <w:szCs w:val="22"/>
        </w:rPr>
        <w:t xml:space="preserve">:  </w:t>
      </w:r>
      <w:r w:rsidR="00BA56C6" w:rsidRPr="006C7A50">
        <w:rPr>
          <w:rFonts w:ascii="Times New Roman" w:hAnsi="Times New Roman"/>
          <w:sz w:val="22"/>
          <w:szCs w:val="22"/>
        </w:rPr>
        <w:tab/>
      </w:r>
      <w:r w:rsidR="0068249D" w:rsidRPr="006C7A50">
        <w:rPr>
          <w:rFonts w:ascii="Times New Roman" w:hAnsi="Times New Roman"/>
          <w:sz w:val="22"/>
          <w:szCs w:val="22"/>
        </w:rPr>
        <w:t>Winemaking Education</w:t>
      </w:r>
    </w:p>
    <w:p w14:paraId="17C2434B" w14:textId="77777777" w:rsidR="00BF47E7" w:rsidRPr="006C7A50" w:rsidRDefault="00BF47E7" w:rsidP="00BF47E7">
      <w:pPr>
        <w:rPr>
          <w:rFonts w:ascii="Times New Roman" w:hAnsi="Times New Roman"/>
          <w:sz w:val="22"/>
          <w:szCs w:val="22"/>
        </w:rPr>
      </w:pPr>
    </w:p>
    <w:p w14:paraId="129C5271" w14:textId="3627AFFA" w:rsidR="00BF47E7" w:rsidRPr="006C7A50" w:rsidRDefault="0068249D" w:rsidP="00BF47E7">
      <w:pPr>
        <w:pStyle w:val="ListParagraph"/>
        <w:numPr>
          <w:ilvl w:val="0"/>
          <w:numId w:val="17"/>
        </w:numPr>
        <w:rPr>
          <w:rFonts w:ascii="Times New Roman" w:hAnsi="Times New Roman"/>
          <w:sz w:val="22"/>
          <w:szCs w:val="22"/>
        </w:rPr>
      </w:pPr>
      <w:r w:rsidRPr="006C7A50">
        <w:rPr>
          <w:rFonts w:ascii="Times New Roman" w:hAnsi="Times New Roman"/>
          <w:sz w:val="22"/>
          <w:szCs w:val="22"/>
        </w:rPr>
        <w:t>Wine Institute Winemaking Video</w:t>
      </w:r>
    </w:p>
    <w:p w14:paraId="2B96C8E9" w14:textId="77777777" w:rsidR="00307DD3" w:rsidRPr="006C7A50" w:rsidRDefault="00307DD3" w:rsidP="00307DD3">
      <w:pPr>
        <w:pStyle w:val="ListParagraph"/>
        <w:ind w:left="2520"/>
        <w:rPr>
          <w:rFonts w:ascii="Times New Roman" w:hAnsi="Times New Roman"/>
          <w:sz w:val="22"/>
          <w:szCs w:val="22"/>
        </w:rPr>
      </w:pPr>
    </w:p>
    <w:p w14:paraId="12136363" w14:textId="1DAC5506" w:rsidR="00BF47E7" w:rsidRPr="006C7A50" w:rsidRDefault="001948E2" w:rsidP="00BF47E7">
      <w:pPr>
        <w:pStyle w:val="ListParagraph"/>
        <w:numPr>
          <w:ilvl w:val="0"/>
          <w:numId w:val="17"/>
        </w:numPr>
        <w:rPr>
          <w:rFonts w:ascii="Times New Roman" w:hAnsi="Times New Roman"/>
          <w:sz w:val="22"/>
          <w:szCs w:val="22"/>
        </w:rPr>
      </w:pPr>
      <w:r w:rsidRPr="006C7A50">
        <w:rPr>
          <w:rFonts w:ascii="Times New Roman" w:hAnsi="Times New Roman"/>
          <w:sz w:val="22"/>
          <w:szCs w:val="22"/>
        </w:rPr>
        <w:t xml:space="preserve">How </w:t>
      </w:r>
      <w:r w:rsidR="00495E9E" w:rsidRPr="006C7A50">
        <w:rPr>
          <w:rFonts w:ascii="Times New Roman" w:hAnsi="Times New Roman"/>
          <w:sz w:val="22"/>
          <w:szCs w:val="22"/>
        </w:rPr>
        <w:t>Humble G</w:t>
      </w:r>
      <w:r w:rsidRPr="006C7A50">
        <w:rPr>
          <w:rFonts w:ascii="Times New Roman" w:hAnsi="Times New Roman"/>
          <w:sz w:val="22"/>
          <w:szCs w:val="22"/>
        </w:rPr>
        <w:t xml:space="preserve">rapes and </w:t>
      </w:r>
      <w:r w:rsidR="00495E9E" w:rsidRPr="006C7A50">
        <w:rPr>
          <w:rFonts w:ascii="Times New Roman" w:hAnsi="Times New Roman"/>
          <w:sz w:val="22"/>
          <w:szCs w:val="22"/>
        </w:rPr>
        <w:t>Tiny Microbes Create a Product We Love to Make, Consume, and R</w:t>
      </w:r>
      <w:r w:rsidRPr="006C7A50">
        <w:rPr>
          <w:rFonts w:ascii="Times New Roman" w:hAnsi="Times New Roman"/>
          <w:sz w:val="22"/>
          <w:szCs w:val="22"/>
        </w:rPr>
        <w:t>egulate</w:t>
      </w:r>
      <w:r w:rsidR="00AA3B47" w:rsidRPr="006C7A50">
        <w:rPr>
          <w:rFonts w:ascii="Times New Roman" w:hAnsi="Times New Roman"/>
          <w:sz w:val="22"/>
          <w:szCs w:val="22"/>
        </w:rPr>
        <w:t xml:space="preserve">, </w:t>
      </w:r>
      <w:r w:rsidR="00571582" w:rsidRPr="006C7A50">
        <w:rPr>
          <w:rFonts w:ascii="Times New Roman" w:hAnsi="Times New Roman"/>
          <w:sz w:val="22"/>
          <w:szCs w:val="22"/>
        </w:rPr>
        <w:t xml:space="preserve">Paul </w:t>
      </w:r>
      <w:proofErr w:type="spellStart"/>
      <w:r w:rsidR="0068249D" w:rsidRPr="006C7A50">
        <w:rPr>
          <w:rFonts w:ascii="Times New Roman" w:hAnsi="Times New Roman"/>
          <w:sz w:val="22"/>
          <w:szCs w:val="22"/>
        </w:rPr>
        <w:t>Huckaba</w:t>
      </w:r>
      <w:proofErr w:type="spellEnd"/>
      <w:r w:rsidR="00B90890" w:rsidRPr="006C7A50">
        <w:rPr>
          <w:rFonts w:ascii="Times New Roman" w:hAnsi="Times New Roman"/>
          <w:sz w:val="22"/>
          <w:szCs w:val="22"/>
        </w:rPr>
        <w:t>,</w:t>
      </w:r>
      <w:r w:rsidR="00622795" w:rsidRPr="006C7A50">
        <w:rPr>
          <w:rFonts w:ascii="Times New Roman" w:hAnsi="Times New Roman"/>
          <w:sz w:val="22"/>
          <w:szCs w:val="22"/>
        </w:rPr>
        <w:t xml:space="preserve"> Bronco</w:t>
      </w:r>
      <w:r w:rsidR="00481E7B" w:rsidRPr="006C7A50">
        <w:rPr>
          <w:rFonts w:ascii="Times New Roman" w:hAnsi="Times New Roman"/>
          <w:sz w:val="22"/>
          <w:szCs w:val="22"/>
        </w:rPr>
        <w:t xml:space="preserve"> Wine Company</w:t>
      </w:r>
      <w:r w:rsidR="00622795" w:rsidRPr="006C7A50">
        <w:rPr>
          <w:rFonts w:ascii="Times New Roman" w:hAnsi="Times New Roman"/>
          <w:sz w:val="22"/>
          <w:szCs w:val="22"/>
        </w:rPr>
        <w:t>, USA</w:t>
      </w:r>
    </w:p>
    <w:p w14:paraId="422C6316" w14:textId="77777777" w:rsidR="009E6C14" w:rsidRPr="006C7A50" w:rsidRDefault="009E6C14" w:rsidP="009E6C14">
      <w:pPr>
        <w:pStyle w:val="ListParagraph"/>
        <w:rPr>
          <w:rFonts w:ascii="Times New Roman" w:hAnsi="Times New Roman"/>
          <w:sz w:val="22"/>
          <w:szCs w:val="22"/>
        </w:rPr>
      </w:pPr>
    </w:p>
    <w:p w14:paraId="5C0BE86B" w14:textId="77777777" w:rsidR="006C4C74" w:rsidRPr="006C7A50" w:rsidRDefault="009E6C14" w:rsidP="006C4C74">
      <w:pPr>
        <w:numPr>
          <w:ilvl w:val="0"/>
          <w:numId w:val="17"/>
        </w:numPr>
        <w:rPr>
          <w:rFonts w:ascii="Times New Roman" w:hAnsi="Times New Roman"/>
          <w:sz w:val="22"/>
          <w:szCs w:val="22"/>
        </w:rPr>
      </w:pPr>
      <w:r w:rsidRPr="006C7A50">
        <w:rPr>
          <w:rFonts w:ascii="Times New Roman" w:hAnsi="Times New Roman"/>
          <w:sz w:val="22"/>
          <w:szCs w:val="22"/>
        </w:rPr>
        <w:t>Questions:</w:t>
      </w:r>
    </w:p>
    <w:p w14:paraId="4FE04A08" w14:textId="77777777" w:rsidR="006C4C74" w:rsidRPr="006C7A50" w:rsidRDefault="006C4C74" w:rsidP="006C4C74">
      <w:pPr>
        <w:pStyle w:val="ListParagraph"/>
        <w:ind w:left="2880"/>
        <w:rPr>
          <w:rFonts w:ascii="Times New Roman" w:hAnsi="Times New Roman"/>
          <w:sz w:val="22"/>
          <w:szCs w:val="22"/>
        </w:rPr>
      </w:pPr>
    </w:p>
    <w:p w14:paraId="5B37DA79" w14:textId="77777777" w:rsidR="006C4C74" w:rsidRDefault="009E6C14" w:rsidP="006C4C74">
      <w:pPr>
        <w:pStyle w:val="ListParagraph"/>
        <w:numPr>
          <w:ilvl w:val="0"/>
          <w:numId w:val="34"/>
        </w:numPr>
        <w:ind w:left="2880"/>
        <w:rPr>
          <w:rFonts w:ascii="Times New Roman" w:hAnsi="Times New Roman"/>
          <w:sz w:val="22"/>
          <w:szCs w:val="22"/>
        </w:rPr>
      </w:pPr>
      <w:r w:rsidRPr="006C7A50">
        <w:rPr>
          <w:rFonts w:ascii="Times New Roman" w:hAnsi="Times New Roman"/>
          <w:sz w:val="22"/>
          <w:szCs w:val="22"/>
        </w:rPr>
        <w:t>Where is the list of allowed winemaking materials kept for your economy?  (</w:t>
      </w:r>
      <w:proofErr w:type="gramStart"/>
      <w:r w:rsidRPr="006C7A50">
        <w:rPr>
          <w:rFonts w:ascii="Times New Roman" w:hAnsi="Times New Roman"/>
          <w:sz w:val="22"/>
          <w:szCs w:val="22"/>
        </w:rPr>
        <w:t>where</w:t>
      </w:r>
      <w:proofErr w:type="gramEnd"/>
      <w:r w:rsidRPr="006C7A50">
        <w:rPr>
          <w:rFonts w:ascii="Times New Roman" w:hAnsi="Times New Roman"/>
          <w:sz w:val="22"/>
          <w:szCs w:val="22"/>
        </w:rPr>
        <w:t xml:space="preserve"> in your regulations would we find the list?)</w:t>
      </w:r>
    </w:p>
    <w:p w14:paraId="45000391" w14:textId="5A2D4FF2" w:rsidR="00A47E29" w:rsidRPr="00A47E29" w:rsidRDefault="00A47E29" w:rsidP="00A47E29">
      <w:pPr>
        <w:pStyle w:val="ListParagraph"/>
        <w:ind w:left="2880"/>
        <w:rPr>
          <w:rFonts w:ascii="Times New Roman" w:hAnsi="Times New Roman"/>
          <w:color w:val="FF0000"/>
          <w:sz w:val="22"/>
          <w:szCs w:val="22"/>
        </w:rPr>
      </w:pPr>
      <w:r>
        <w:rPr>
          <w:rFonts w:ascii="Times New Roman" w:hAnsi="Times New Roman"/>
          <w:color w:val="FF0000"/>
          <w:sz w:val="22"/>
          <w:szCs w:val="22"/>
        </w:rPr>
        <w:t xml:space="preserve">Indonesia allows a number of materials as raw materials for wine, it listed on The Head of NADFC regulation number </w:t>
      </w:r>
      <w:r w:rsidRPr="00A47E29">
        <w:rPr>
          <w:color w:val="FF0000"/>
        </w:rPr>
        <w:t xml:space="preserve">14 </w:t>
      </w:r>
      <w:r>
        <w:rPr>
          <w:color w:val="FF0000"/>
        </w:rPr>
        <w:t xml:space="preserve">year </w:t>
      </w:r>
      <w:r w:rsidRPr="00A47E29">
        <w:rPr>
          <w:color w:val="FF0000"/>
        </w:rPr>
        <w:t xml:space="preserve">2016 </w:t>
      </w:r>
      <w:r>
        <w:rPr>
          <w:color w:val="FF0000"/>
        </w:rPr>
        <w:t>on Alcoholic beverages safety and quality standard</w:t>
      </w:r>
      <w:r w:rsidR="0030117F">
        <w:rPr>
          <w:color w:val="FF0000"/>
        </w:rPr>
        <w:t xml:space="preserve">. Food additives, processing aids, contaminant are listed in another regulations.  </w:t>
      </w:r>
    </w:p>
    <w:p w14:paraId="0F7ABCC9" w14:textId="77777777" w:rsidR="006C4C74" w:rsidRPr="006C7A50" w:rsidRDefault="006C4C74" w:rsidP="006C4C74">
      <w:pPr>
        <w:ind w:left="2160"/>
        <w:rPr>
          <w:rFonts w:ascii="Times New Roman" w:hAnsi="Times New Roman"/>
          <w:sz w:val="22"/>
          <w:szCs w:val="22"/>
        </w:rPr>
      </w:pPr>
    </w:p>
    <w:p w14:paraId="251E9775" w14:textId="21A51F99" w:rsidR="006C4C74" w:rsidRDefault="009E6C14" w:rsidP="006C4C74">
      <w:pPr>
        <w:pStyle w:val="ListParagraph"/>
        <w:numPr>
          <w:ilvl w:val="0"/>
          <w:numId w:val="34"/>
        </w:numPr>
        <w:ind w:left="2880"/>
        <w:rPr>
          <w:rFonts w:ascii="Times New Roman" w:hAnsi="Times New Roman"/>
          <w:sz w:val="22"/>
          <w:szCs w:val="22"/>
        </w:rPr>
      </w:pPr>
      <w:r w:rsidRPr="006C7A50">
        <w:rPr>
          <w:rFonts w:ascii="Times New Roman" w:hAnsi="Times New Roman"/>
          <w:sz w:val="22"/>
          <w:szCs w:val="22"/>
        </w:rPr>
        <w:t>How are materials added to or removed from the list?</w:t>
      </w:r>
    </w:p>
    <w:p w14:paraId="59A8457F" w14:textId="316FE24B" w:rsidR="00A47E29" w:rsidRPr="00A47E29" w:rsidRDefault="00A47E29" w:rsidP="00A47E29">
      <w:pPr>
        <w:pStyle w:val="ListParagraph"/>
        <w:ind w:left="2880"/>
        <w:rPr>
          <w:rFonts w:ascii="Times New Roman" w:hAnsi="Times New Roman"/>
          <w:color w:val="FF0000"/>
          <w:sz w:val="22"/>
          <w:szCs w:val="22"/>
        </w:rPr>
      </w:pPr>
      <w:r w:rsidRPr="00A47E29">
        <w:rPr>
          <w:rFonts w:ascii="Times New Roman" w:hAnsi="Times New Roman"/>
          <w:color w:val="FF0000"/>
          <w:sz w:val="22"/>
          <w:szCs w:val="22"/>
        </w:rPr>
        <w:t xml:space="preserve">Regarding to alcoholic beverages, Indonesia tends to be old fashion, we only allows the materials in the regulations. If any companies would like to use a new material, they have to seek the Head of NADFC approvals, however until now there is no application for it. </w:t>
      </w:r>
      <w:r>
        <w:rPr>
          <w:rFonts w:ascii="Times New Roman" w:hAnsi="Times New Roman"/>
          <w:color w:val="FF0000"/>
          <w:sz w:val="22"/>
          <w:szCs w:val="22"/>
        </w:rPr>
        <w:t xml:space="preserve"> And it has to be stated on the regulation, </w:t>
      </w:r>
      <w:r w:rsidR="00957D27">
        <w:rPr>
          <w:rFonts w:ascii="Times New Roman" w:hAnsi="Times New Roman"/>
          <w:color w:val="FF0000"/>
          <w:sz w:val="22"/>
          <w:szCs w:val="22"/>
        </w:rPr>
        <w:t>prior to use the new materials</w:t>
      </w:r>
      <w:r>
        <w:rPr>
          <w:rFonts w:ascii="Times New Roman" w:hAnsi="Times New Roman"/>
          <w:color w:val="FF0000"/>
          <w:sz w:val="22"/>
          <w:szCs w:val="22"/>
        </w:rPr>
        <w:t xml:space="preserve"> </w:t>
      </w:r>
    </w:p>
    <w:p w14:paraId="56B9FDFB" w14:textId="38517860" w:rsidR="006C4C74" w:rsidRPr="006C7A50" w:rsidRDefault="006C4C74" w:rsidP="006C4C74">
      <w:pPr>
        <w:ind w:left="2160"/>
        <w:rPr>
          <w:rFonts w:ascii="Times New Roman" w:hAnsi="Times New Roman"/>
          <w:sz w:val="22"/>
          <w:szCs w:val="22"/>
        </w:rPr>
      </w:pPr>
    </w:p>
    <w:p w14:paraId="2883CDD3" w14:textId="46175FC5" w:rsidR="006C4C74" w:rsidRDefault="006C4C74" w:rsidP="006C4C74">
      <w:pPr>
        <w:pStyle w:val="ListParagraph"/>
        <w:numPr>
          <w:ilvl w:val="0"/>
          <w:numId w:val="34"/>
        </w:numPr>
        <w:ind w:left="2880"/>
        <w:rPr>
          <w:rFonts w:ascii="Times New Roman" w:hAnsi="Times New Roman"/>
          <w:sz w:val="22"/>
          <w:szCs w:val="22"/>
        </w:rPr>
      </w:pPr>
      <w:r w:rsidRPr="006C7A50">
        <w:rPr>
          <w:rFonts w:ascii="Times New Roman" w:hAnsi="Times New Roman"/>
          <w:sz w:val="22"/>
          <w:szCs w:val="22"/>
        </w:rPr>
        <w:t>On what criteria or on whose standards do you base your</w:t>
      </w:r>
      <w:r w:rsidR="00D67D19" w:rsidRPr="006C7A50">
        <w:rPr>
          <w:rFonts w:ascii="Times New Roman" w:hAnsi="Times New Roman"/>
          <w:sz w:val="22"/>
          <w:szCs w:val="22"/>
        </w:rPr>
        <w:t xml:space="preserve"> list of winemaking materials? (</w:t>
      </w:r>
      <w:r w:rsidRPr="006C7A50">
        <w:rPr>
          <w:rFonts w:ascii="Times New Roman" w:hAnsi="Times New Roman"/>
          <w:sz w:val="22"/>
          <w:szCs w:val="22"/>
        </w:rPr>
        <w:t>JECFA, ADI not specified, OIV, Codex list etc.</w:t>
      </w:r>
      <w:r w:rsidR="00D67D19" w:rsidRPr="006C7A50">
        <w:rPr>
          <w:rFonts w:ascii="Times New Roman" w:hAnsi="Times New Roman"/>
          <w:sz w:val="22"/>
          <w:szCs w:val="22"/>
        </w:rPr>
        <w:t>)</w:t>
      </w:r>
    </w:p>
    <w:p w14:paraId="2C491B82" w14:textId="776BA89B" w:rsidR="00957D27" w:rsidRPr="00957D27" w:rsidRDefault="00957D27" w:rsidP="00957D27">
      <w:pPr>
        <w:pStyle w:val="ListParagraph"/>
        <w:ind w:left="2880"/>
        <w:rPr>
          <w:rFonts w:ascii="Times New Roman" w:hAnsi="Times New Roman"/>
          <w:color w:val="FF0000"/>
          <w:sz w:val="22"/>
          <w:szCs w:val="22"/>
        </w:rPr>
      </w:pPr>
      <w:r w:rsidRPr="00957D27">
        <w:rPr>
          <w:rFonts w:ascii="Times New Roman" w:hAnsi="Times New Roman"/>
          <w:color w:val="FF0000"/>
          <w:sz w:val="22"/>
          <w:szCs w:val="22"/>
        </w:rPr>
        <w:t xml:space="preserve">Codex. Mostly Indonesian standards refers to Codex </w:t>
      </w:r>
      <w:r w:rsidR="0030117F">
        <w:rPr>
          <w:rFonts w:ascii="Times New Roman" w:hAnsi="Times New Roman"/>
          <w:color w:val="FF0000"/>
          <w:sz w:val="22"/>
          <w:szCs w:val="22"/>
        </w:rPr>
        <w:t>with some judgment and addition from the expertise.</w:t>
      </w:r>
    </w:p>
    <w:p w14:paraId="6C5EF735" w14:textId="4674A7D1" w:rsidR="00CC6F4D" w:rsidRPr="006C7A50" w:rsidRDefault="00CC6F4D" w:rsidP="00560FD0">
      <w:pPr>
        <w:pStyle w:val="Heading1"/>
        <w:ind w:left="0"/>
        <w:rPr>
          <w:rFonts w:ascii="Times New Roman" w:hAnsi="Times New Roman" w:cs="Times New Roman"/>
          <w:sz w:val="22"/>
          <w:szCs w:val="22"/>
        </w:rPr>
      </w:pPr>
    </w:p>
    <w:p w14:paraId="123E9981" w14:textId="77777777" w:rsidR="00560FD0" w:rsidRPr="006C7A50" w:rsidRDefault="00560FD0" w:rsidP="00560FD0">
      <w:pPr>
        <w:rPr>
          <w:rFonts w:ascii="Times New Roman" w:hAnsi="Times New Roman"/>
          <w:sz w:val="22"/>
          <w:szCs w:val="22"/>
        </w:rPr>
      </w:pPr>
    </w:p>
    <w:p w14:paraId="0693970D" w14:textId="1934DDC8" w:rsidR="00041613" w:rsidRPr="006C7A50" w:rsidRDefault="00041613" w:rsidP="00041613">
      <w:pPr>
        <w:rPr>
          <w:rFonts w:ascii="Times New Roman" w:hAnsi="Times New Roman"/>
          <w:sz w:val="22"/>
          <w:szCs w:val="22"/>
        </w:rPr>
      </w:pPr>
      <w:r w:rsidRPr="006C7A50">
        <w:rPr>
          <w:rFonts w:ascii="Times New Roman" w:hAnsi="Times New Roman"/>
          <w:sz w:val="22"/>
          <w:szCs w:val="22"/>
        </w:rPr>
        <w:t>1</w:t>
      </w:r>
      <w:r w:rsidR="00AD5B82" w:rsidRPr="006C7A50">
        <w:rPr>
          <w:rFonts w:ascii="Times New Roman" w:hAnsi="Times New Roman"/>
          <w:sz w:val="22"/>
          <w:szCs w:val="22"/>
        </w:rPr>
        <w:t>1</w:t>
      </w:r>
      <w:r w:rsidRPr="006C7A50">
        <w:rPr>
          <w:rFonts w:ascii="Times New Roman" w:hAnsi="Times New Roman"/>
          <w:sz w:val="22"/>
          <w:szCs w:val="22"/>
        </w:rPr>
        <w:t>:</w:t>
      </w:r>
      <w:r w:rsidR="00AD5B82" w:rsidRPr="006C7A50">
        <w:rPr>
          <w:rFonts w:ascii="Times New Roman" w:hAnsi="Times New Roman"/>
          <w:sz w:val="22"/>
          <w:szCs w:val="22"/>
        </w:rPr>
        <w:t>45</w:t>
      </w:r>
      <w:r w:rsidRPr="006C7A50">
        <w:rPr>
          <w:rFonts w:ascii="Times New Roman" w:hAnsi="Times New Roman"/>
          <w:sz w:val="22"/>
          <w:szCs w:val="22"/>
        </w:rPr>
        <w:t>-12:</w:t>
      </w:r>
      <w:r w:rsidR="00BD4B49" w:rsidRPr="006C7A50">
        <w:rPr>
          <w:rFonts w:ascii="Times New Roman" w:hAnsi="Times New Roman"/>
          <w:sz w:val="22"/>
          <w:szCs w:val="22"/>
        </w:rPr>
        <w:t>30</w:t>
      </w:r>
      <w:r w:rsidRPr="006C7A50">
        <w:rPr>
          <w:rFonts w:ascii="Times New Roman" w:hAnsi="Times New Roman"/>
          <w:sz w:val="22"/>
          <w:szCs w:val="22"/>
        </w:rPr>
        <w:t>pm</w:t>
      </w:r>
      <w:r w:rsidRPr="006C7A50">
        <w:rPr>
          <w:rFonts w:ascii="Times New Roman" w:hAnsi="Times New Roman"/>
          <w:sz w:val="22"/>
          <w:szCs w:val="22"/>
        </w:rPr>
        <w:tab/>
      </w:r>
      <w:r w:rsidRPr="006C7A50">
        <w:rPr>
          <w:rFonts w:ascii="Times New Roman" w:hAnsi="Times New Roman"/>
          <w:sz w:val="22"/>
          <w:szCs w:val="22"/>
        </w:rPr>
        <w:tab/>
        <w:t>Session 4:</w:t>
      </w:r>
      <w:r w:rsidRPr="006C7A50">
        <w:rPr>
          <w:rFonts w:ascii="Times New Roman" w:hAnsi="Times New Roman"/>
          <w:sz w:val="22"/>
          <w:szCs w:val="22"/>
        </w:rPr>
        <w:tab/>
        <w:t>Risk-</w:t>
      </w:r>
      <w:r w:rsidR="00BD4B49" w:rsidRPr="006C7A50">
        <w:rPr>
          <w:rFonts w:ascii="Times New Roman" w:hAnsi="Times New Roman"/>
          <w:sz w:val="22"/>
          <w:szCs w:val="22"/>
        </w:rPr>
        <w:t xml:space="preserve">Based Regulatory Intervention &amp; Evidence-Based Review </w:t>
      </w:r>
    </w:p>
    <w:p w14:paraId="5D2705A3" w14:textId="77777777" w:rsidR="0028797F" w:rsidRPr="006C7A50" w:rsidRDefault="00BD1DA6" w:rsidP="00041613">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t>Jonathan Breach, Accolade Wines, Australia</w:t>
      </w:r>
      <w:r w:rsidRPr="006C7A50">
        <w:rPr>
          <w:rFonts w:ascii="Times New Roman" w:hAnsi="Times New Roman"/>
          <w:sz w:val="22"/>
          <w:szCs w:val="22"/>
        </w:rPr>
        <w:tab/>
      </w:r>
    </w:p>
    <w:p w14:paraId="2E213B21" w14:textId="77777777" w:rsidR="0028797F" w:rsidRPr="006C7A50" w:rsidRDefault="0028797F" w:rsidP="00041613">
      <w:pPr>
        <w:rPr>
          <w:rFonts w:ascii="Times New Roman" w:hAnsi="Times New Roman"/>
          <w:sz w:val="22"/>
          <w:szCs w:val="22"/>
        </w:rPr>
      </w:pPr>
    </w:p>
    <w:p w14:paraId="54E2C0DE" w14:textId="52CDB123" w:rsidR="0028797F" w:rsidRPr="006C7A50" w:rsidRDefault="0028797F" w:rsidP="00041613">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t>Question</w:t>
      </w:r>
      <w:r w:rsidR="00D67D19" w:rsidRPr="006C7A50">
        <w:rPr>
          <w:rFonts w:ascii="Times New Roman" w:hAnsi="Times New Roman"/>
          <w:sz w:val="22"/>
          <w:szCs w:val="22"/>
        </w:rPr>
        <w:t>s:</w:t>
      </w:r>
    </w:p>
    <w:p w14:paraId="49034211" w14:textId="388E72FB" w:rsidR="0028797F" w:rsidRDefault="0028797F" w:rsidP="00D67D19">
      <w:pPr>
        <w:pStyle w:val="ListParagraph"/>
        <w:numPr>
          <w:ilvl w:val="0"/>
          <w:numId w:val="35"/>
        </w:numPr>
        <w:rPr>
          <w:rFonts w:ascii="Times New Roman" w:hAnsi="Times New Roman"/>
          <w:sz w:val="22"/>
          <w:szCs w:val="22"/>
        </w:rPr>
      </w:pPr>
      <w:r w:rsidRPr="006C7A50">
        <w:rPr>
          <w:rFonts w:ascii="Times New Roman" w:hAnsi="Times New Roman"/>
          <w:sz w:val="22"/>
          <w:szCs w:val="22"/>
        </w:rPr>
        <w:t>Does your economy have regulatory impact assessments?</w:t>
      </w:r>
    </w:p>
    <w:p w14:paraId="6CA9BA37" w14:textId="6038274B" w:rsidR="00957D27" w:rsidRPr="00957D27" w:rsidRDefault="00957D27" w:rsidP="00957D27">
      <w:pPr>
        <w:pStyle w:val="ListParagraph"/>
        <w:ind w:left="2880"/>
        <w:rPr>
          <w:rFonts w:ascii="Times New Roman" w:hAnsi="Times New Roman"/>
          <w:color w:val="FF0000"/>
          <w:sz w:val="22"/>
          <w:szCs w:val="22"/>
        </w:rPr>
      </w:pPr>
      <w:r>
        <w:rPr>
          <w:rFonts w:ascii="Times New Roman" w:hAnsi="Times New Roman"/>
          <w:color w:val="FF0000"/>
          <w:sz w:val="22"/>
          <w:szCs w:val="22"/>
        </w:rPr>
        <w:t xml:space="preserve">We do the regulatory impact assessment for some issues, which classify as high risk to our population. </w:t>
      </w:r>
      <w:r w:rsidR="0027078F">
        <w:rPr>
          <w:rFonts w:ascii="Times New Roman" w:hAnsi="Times New Roman"/>
          <w:color w:val="FF0000"/>
          <w:sz w:val="22"/>
          <w:szCs w:val="22"/>
        </w:rPr>
        <w:t xml:space="preserve">However, as of now there is regulatory impact assessment for alcoholic beverages, since it only consumed by particular communities in Indonesia.  </w:t>
      </w:r>
    </w:p>
    <w:p w14:paraId="4BDDDB41" w14:textId="77777777" w:rsidR="00D67D19" w:rsidRPr="006C7A50" w:rsidRDefault="00D67D19" w:rsidP="00D67D19">
      <w:pPr>
        <w:pStyle w:val="ListParagraph"/>
        <w:ind w:left="2880"/>
        <w:rPr>
          <w:rFonts w:ascii="Times New Roman" w:hAnsi="Times New Roman"/>
          <w:sz w:val="22"/>
          <w:szCs w:val="22"/>
        </w:rPr>
      </w:pPr>
    </w:p>
    <w:p w14:paraId="1D0A5275" w14:textId="19311ED0" w:rsidR="0028797F" w:rsidRDefault="0028797F" w:rsidP="00D67D19">
      <w:pPr>
        <w:pStyle w:val="ListParagraph"/>
        <w:numPr>
          <w:ilvl w:val="0"/>
          <w:numId w:val="35"/>
        </w:numPr>
        <w:rPr>
          <w:rFonts w:ascii="Times New Roman" w:hAnsi="Times New Roman"/>
          <w:sz w:val="22"/>
          <w:szCs w:val="22"/>
        </w:rPr>
      </w:pPr>
      <w:r w:rsidRPr="006C7A50">
        <w:rPr>
          <w:rFonts w:ascii="Times New Roman" w:hAnsi="Times New Roman"/>
          <w:sz w:val="22"/>
          <w:szCs w:val="22"/>
        </w:rPr>
        <w:t>Is there a dedicated agency or government department charged with oversight of potential regulatory impact on the economy, trade and the government?</w:t>
      </w:r>
    </w:p>
    <w:p w14:paraId="65485E42" w14:textId="36DC0163" w:rsidR="0027078F" w:rsidRPr="0027078F" w:rsidRDefault="0027078F" w:rsidP="0027078F">
      <w:pPr>
        <w:pStyle w:val="ListParagraph"/>
        <w:ind w:left="2880"/>
        <w:rPr>
          <w:rFonts w:ascii="Times New Roman" w:hAnsi="Times New Roman"/>
          <w:color w:val="FF0000"/>
          <w:sz w:val="22"/>
          <w:szCs w:val="22"/>
        </w:rPr>
      </w:pPr>
      <w:r w:rsidRPr="0027078F">
        <w:rPr>
          <w:rFonts w:ascii="Times New Roman" w:hAnsi="Times New Roman"/>
          <w:color w:val="FF0000"/>
          <w:sz w:val="22"/>
          <w:szCs w:val="22"/>
        </w:rPr>
        <w:t xml:space="preserve">The RIA, if any, will be conducted by NADFC. </w:t>
      </w:r>
    </w:p>
    <w:p w14:paraId="0C77CF02" w14:textId="6A6D760B" w:rsidR="00D67D19" w:rsidRPr="006C7A50" w:rsidRDefault="00D67D19" w:rsidP="00D67D19">
      <w:pPr>
        <w:rPr>
          <w:rFonts w:ascii="Times New Roman" w:hAnsi="Times New Roman"/>
          <w:sz w:val="22"/>
          <w:szCs w:val="22"/>
        </w:rPr>
      </w:pPr>
    </w:p>
    <w:p w14:paraId="67166F23" w14:textId="5EE7C1F9" w:rsidR="0063201A" w:rsidRDefault="0028797F" w:rsidP="00D67D19">
      <w:pPr>
        <w:pStyle w:val="ListParagraph"/>
        <w:numPr>
          <w:ilvl w:val="0"/>
          <w:numId w:val="35"/>
        </w:numPr>
        <w:rPr>
          <w:rFonts w:ascii="Times New Roman" w:hAnsi="Times New Roman"/>
          <w:sz w:val="22"/>
          <w:szCs w:val="22"/>
        </w:rPr>
      </w:pPr>
      <w:r w:rsidRPr="006C7A50">
        <w:rPr>
          <w:rFonts w:ascii="Times New Roman" w:hAnsi="Times New Roman"/>
          <w:sz w:val="22"/>
          <w:szCs w:val="22"/>
        </w:rPr>
        <w:t>Does your economy have periodic reviews of implemented regulations?</w:t>
      </w:r>
      <w:r w:rsidR="00BD1DA6" w:rsidRPr="006C7A50">
        <w:rPr>
          <w:rFonts w:ascii="Times New Roman" w:hAnsi="Times New Roman"/>
          <w:sz w:val="22"/>
          <w:szCs w:val="22"/>
        </w:rPr>
        <w:tab/>
      </w:r>
    </w:p>
    <w:p w14:paraId="08829C95" w14:textId="4FD85C3A" w:rsidR="0027078F" w:rsidRPr="0027078F" w:rsidRDefault="0027078F" w:rsidP="0027078F">
      <w:pPr>
        <w:pStyle w:val="ListParagraph"/>
        <w:ind w:left="2880"/>
        <w:rPr>
          <w:rFonts w:ascii="Times New Roman" w:hAnsi="Times New Roman"/>
          <w:color w:val="FF0000"/>
          <w:sz w:val="22"/>
          <w:szCs w:val="22"/>
        </w:rPr>
      </w:pPr>
      <w:r w:rsidRPr="0027078F">
        <w:rPr>
          <w:rFonts w:ascii="Times New Roman" w:hAnsi="Times New Roman"/>
          <w:color w:val="FF0000"/>
          <w:sz w:val="22"/>
          <w:szCs w:val="22"/>
        </w:rPr>
        <w:t xml:space="preserve">Yes. We </w:t>
      </w:r>
      <w:r w:rsidR="008B3796">
        <w:rPr>
          <w:rFonts w:ascii="Times New Roman" w:hAnsi="Times New Roman"/>
          <w:color w:val="FF0000"/>
          <w:sz w:val="22"/>
          <w:szCs w:val="22"/>
        </w:rPr>
        <w:t>do</w:t>
      </w:r>
      <w:r w:rsidRPr="0027078F">
        <w:rPr>
          <w:rFonts w:ascii="Times New Roman" w:hAnsi="Times New Roman"/>
          <w:color w:val="FF0000"/>
          <w:sz w:val="22"/>
          <w:szCs w:val="22"/>
        </w:rPr>
        <w:t xml:space="preserve"> review our regulations and revision is made if needed.</w:t>
      </w:r>
    </w:p>
    <w:p w14:paraId="77A5F544" w14:textId="77777777" w:rsidR="00041613" w:rsidRPr="006C7A50" w:rsidRDefault="00041613" w:rsidP="00041613">
      <w:pPr>
        <w:pStyle w:val="Heading1"/>
        <w:ind w:left="0"/>
        <w:rPr>
          <w:rFonts w:ascii="Times New Roman" w:hAnsi="Times New Roman" w:cs="Times New Roman"/>
          <w:sz w:val="22"/>
          <w:szCs w:val="22"/>
        </w:rPr>
      </w:pPr>
    </w:p>
    <w:p w14:paraId="34BF18BB" w14:textId="77777777" w:rsidR="00041613" w:rsidRPr="006C7A50" w:rsidRDefault="00041613" w:rsidP="00041613">
      <w:pPr>
        <w:rPr>
          <w:rFonts w:ascii="Times New Roman" w:hAnsi="Times New Roman"/>
          <w:sz w:val="22"/>
          <w:szCs w:val="22"/>
        </w:rPr>
      </w:pPr>
    </w:p>
    <w:p w14:paraId="22248E7C" w14:textId="6B473C87" w:rsidR="00560FD0" w:rsidRPr="006C7A50" w:rsidRDefault="00041613" w:rsidP="00560FD0">
      <w:pPr>
        <w:rPr>
          <w:rFonts w:ascii="Times New Roman" w:hAnsi="Times New Roman"/>
          <w:sz w:val="22"/>
          <w:szCs w:val="22"/>
        </w:rPr>
      </w:pPr>
      <w:r w:rsidRPr="006C7A50">
        <w:rPr>
          <w:rFonts w:ascii="Times New Roman" w:hAnsi="Times New Roman"/>
          <w:sz w:val="22"/>
          <w:szCs w:val="22"/>
        </w:rPr>
        <w:t>12:</w:t>
      </w:r>
      <w:r w:rsidR="00BD4B49" w:rsidRPr="006C7A50">
        <w:rPr>
          <w:rFonts w:ascii="Times New Roman" w:hAnsi="Times New Roman"/>
          <w:sz w:val="22"/>
          <w:szCs w:val="22"/>
        </w:rPr>
        <w:t>30</w:t>
      </w:r>
      <w:r w:rsidRPr="006C7A50">
        <w:rPr>
          <w:rFonts w:ascii="Times New Roman" w:hAnsi="Times New Roman"/>
          <w:sz w:val="22"/>
          <w:szCs w:val="22"/>
        </w:rPr>
        <w:t>-1:</w:t>
      </w:r>
      <w:r w:rsidR="00BD4B49" w:rsidRPr="006C7A50">
        <w:rPr>
          <w:rFonts w:ascii="Times New Roman" w:hAnsi="Times New Roman"/>
          <w:sz w:val="22"/>
          <w:szCs w:val="22"/>
        </w:rPr>
        <w:t>30</w:t>
      </w:r>
      <w:r w:rsidRPr="006C7A50">
        <w:rPr>
          <w:rFonts w:ascii="Times New Roman" w:hAnsi="Times New Roman"/>
          <w:sz w:val="22"/>
          <w:szCs w:val="22"/>
        </w:rPr>
        <w:t>pm</w:t>
      </w:r>
      <w:r w:rsidRPr="006C7A50">
        <w:rPr>
          <w:rFonts w:ascii="Times New Roman" w:hAnsi="Times New Roman"/>
          <w:sz w:val="22"/>
          <w:szCs w:val="22"/>
        </w:rPr>
        <w:tab/>
      </w:r>
      <w:r w:rsidRPr="006C7A50">
        <w:rPr>
          <w:rFonts w:ascii="Times New Roman" w:hAnsi="Times New Roman"/>
          <w:sz w:val="22"/>
          <w:szCs w:val="22"/>
        </w:rPr>
        <w:tab/>
      </w:r>
      <w:r w:rsidR="00560FD0" w:rsidRPr="006C7A50">
        <w:rPr>
          <w:rFonts w:ascii="Times New Roman" w:hAnsi="Times New Roman"/>
          <w:sz w:val="22"/>
          <w:szCs w:val="22"/>
        </w:rPr>
        <w:t>Lunch</w:t>
      </w:r>
    </w:p>
    <w:p w14:paraId="6F7AE8A3" w14:textId="77777777" w:rsidR="00560FD0" w:rsidRPr="006C7A50" w:rsidRDefault="00560FD0" w:rsidP="00560FD0">
      <w:pPr>
        <w:pStyle w:val="Heading1"/>
        <w:ind w:left="0"/>
        <w:rPr>
          <w:rFonts w:ascii="Times New Roman" w:hAnsi="Times New Roman" w:cs="Times New Roman"/>
          <w:sz w:val="22"/>
          <w:szCs w:val="22"/>
        </w:rPr>
      </w:pPr>
      <w:bookmarkStart w:id="3" w:name="_Hlk521480829"/>
    </w:p>
    <w:bookmarkEnd w:id="3"/>
    <w:p w14:paraId="593B9AE4" w14:textId="77777777" w:rsidR="00A77D1F" w:rsidRPr="006C7A50" w:rsidRDefault="00560FD0" w:rsidP="006013D5">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r>
    </w:p>
    <w:p w14:paraId="18304A3A" w14:textId="1FDF3038" w:rsidR="00694481" w:rsidRPr="006C7A50" w:rsidRDefault="00AD7BE8" w:rsidP="00AA3B47">
      <w:pPr>
        <w:rPr>
          <w:rFonts w:ascii="Times New Roman" w:hAnsi="Times New Roman"/>
          <w:sz w:val="22"/>
          <w:szCs w:val="22"/>
        </w:rPr>
      </w:pPr>
      <w:bookmarkStart w:id="4" w:name="_Hlk521568120"/>
      <w:bookmarkStart w:id="5" w:name="_Hlk524704551"/>
      <w:r w:rsidRPr="006C7A50">
        <w:rPr>
          <w:rFonts w:ascii="Times New Roman" w:hAnsi="Times New Roman"/>
          <w:sz w:val="22"/>
          <w:szCs w:val="22"/>
        </w:rPr>
        <w:lastRenderedPageBreak/>
        <w:t>1:</w:t>
      </w:r>
      <w:r w:rsidR="00BD4B49" w:rsidRPr="006C7A50">
        <w:rPr>
          <w:rFonts w:ascii="Times New Roman" w:hAnsi="Times New Roman"/>
          <w:sz w:val="22"/>
          <w:szCs w:val="22"/>
        </w:rPr>
        <w:t>30-3:00</w:t>
      </w:r>
      <w:r w:rsidRPr="006C7A50">
        <w:rPr>
          <w:rFonts w:ascii="Times New Roman" w:hAnsi="Times New Roman"/>
          <w:sz w:val="22"/>
          <w:szCs w:val="22"/>
        </w:rPr>
        <w:t>pm</w:t>
      </w:r>
      <w:r w:rsidR="00BF47E7" w:rsidRPr="006C7A50">
        <w:rPr>
          <w:rFonts w:ascii="Times New Roman" w:hAnsi="Times New Roman"/>
          <w:sz w:val="22"/>
          <w:szCs w:val="22"/>
        </w:rPr>
        <w:tab/>
      </w:r>
      <w:r w:rsidR="00694481" w:rsidRPr="006C7A50">
        <w:rPr>
          <w:rFonts w:ascii="Times New Roman" w:hAnsi="Times New Roman"/>
          <w:sz w:val="22"/>
          <w:szCs w:val="22"/>
        </w:rPr>
        <w:tab/>
      </w:r>
      <w:r w:rsidR="000706FD" w:rsidRPr="006C7A50">
        <w:rPr>
          <w:rFonts w:ascii="Times New Roman" w:hAnsi="Times New Roman"/>
          <w:sz w:val="22"/>
          <w:szCs w:val="22"/>
        </w:rPr>
        <w:t xml:space="preserve">Session </w:t>
      </w:r>
      <w:r w:rsidR="004C66FA" w:rsidRPr="006C7A50">
        <w:rPr>
          <w:rFonts w:ascii="Times New Roman" w:hAnsi="Times New Roman"/>
          <w:sz w:val="22"/>
          <w:szCs w:val="22"/>
        </w:rPr>
        <w:t>5</w:t>
      </w:r>
      <w:r w:rsidR="000706FD" w:rsidRPr="006C7A50">
        <w:rPr>
          <w:rFonts w:ascii="Times New Roman" w:hAnsi="Times New Roman"/>
          <w:sz w:val="22"/>
          <w:szCs w:val="22"/>
        </w:rPr>
        <w:t xml:space="preserve">: </w:t>
      </w:r>
      <w:r w:rsidR="000706FD" w:rsidRPr="006C7A50">
        <w:rPr>
          <w:rFonts w:ascii="Times New Roman" w:hAnsi="Times New Roman"/>
          <w:sz w:val="22"/>
          <w:szCs w:val="22"/>
        </w:rPr>
        <w:tab/>
      </w:r>
      <w:r w:rsidR="00AA3B47" w:rsidRPr="006C7A50">
        <w:rPr>
          <w:rFonts w:ascii="Times New Roman" w:hAnsi="Times New Roman"/>
          <w:sz w:val="22"/>
          <w:szCs w:val="22"/>
        </w:rPr>
        <w:t xml:space="preserve">Certificates of Analysis </w:t>
      </w:r>
    </w:p>
    <w:p w14:paraId="7A8D2C0B" w14:textId="77777777" w:rsidR="00694481" w:rsidRPr="006C7A50" w:rsidRDefault="00694481" w:rsidP="00694481">
      <w:pPr>
        <w:rPr>
          <w:rFonts w:ascii="Times New Roman" w:hAnsi="Times New Roman"/>
          <w:sz w:val="22"/>
          <w:szCs w:val="22"/>
        </w:rPr>
      </w:pPr>
    </w:p>
    <w:p w14:paraId="43D3F7B5" w14:textId="2F03C407" w:rsidR="008E6A90" w:rsidRPr="006C7A50" w:rsidRDefault="00571582" w:rsidP="00694481">
      <w:pPr>
        <w:pStyle w:val="ListParagraph"/>
        <w:numPr>
          <w:ilvl w:val="0"/>
          <w:numId w:val="15"/>
        </w:numPr>
        <w:rPr>
          <w:rFonts w:ascii="Times New Roman" w:hAnsi="Times New Roman"/>
          <w:sz w:val="22"/>
          <w:szCs w:val="22"/>
        </w:rPr>
      </w:pPr>
      <w:r w:rsidRPr="006C7A50">
        <w:rPr>
          <w:rFonts w:ascii="Times New Roman" w:hAnsi="Times New Roman"/>
          <w:sz w:val="22"/>
          <w:szCs w:val="22"/>
        </w:rPr>
        <w:t>WRF Certificates of Analysis C</w:t>
      </w:r>
      <w:r w:rsidR="008E6A90" w:rsidRPr="006C7A50">
        <w:rPr>
          <w:rFonts w:ascii="Times New Roman" w:hAnsi="Times New Roman"/>
          <w:sz w:val="22"/>
          <w:szCs w:val="22"/>
        </w:rPr>
        <w:t>ompendium</w:t>
      </w:r>
      <w:r w:rsidR="0063201A" w:rsidRPr="006C7A50">
        <w:rPr>
          <w:rFonts w:ascii="Times New Roman" w:hAnsi="Times New Roman"/>
          <w:sz w:val="22"/>
          <w:szCs w:val="22"/>
        </w:rPr>
        <w:t xml:space="preserve"> </w:t>
      </w:r>
      <w:r w:rsidR="008E6A90" w:rsidRPr="006C7A50">
        <w:rPr>
          <w:rFonts w:ascii="Times New Roman" w:hAnsi="Times New Roman"/>
          <w:sz w:val="22"/>
          <w:szCs w:val="22"/>
        </w:rPr>
        <w:t xml:space="preserve">- Mari </w:t>
      </w:r>
      <w:proofErr w:type="spellStart"/>
      <w:r w:rsidR="008E6A90" w:rsidRPr="006C7A50">
        <w:rPr>
          <w:rFonts w:ascii="Times New Roman" w:hAnsi="Times New Roman"/>
          <w:sz w:val="22"/>
          <w:szCs w:val="22"/>
        </w:rPr>
        <w:t>Kirrane</w:t>
      </w:r>
      <w:proofErr w:type="spellEnd"/>
      <w:r w:rsidR="00622795" w:rsidRPr="006C7A50">
        <w:rPr>
          <w:rFonts w:ascii="Times New Roman" w:hAnsi="Times New Roman"/>
          <w:sz w:val="22"/>
          <w:szCs w:val="22"/>
        </w:rPr>
        <w:t xml:space="preserve">, Alcohol </w:t>
      </w:r>
      <w:r w:rsidR="00430767" w:rsidRPr="006C7A50">
        <w:rPr>
          <w:rFonts w:ascii="Times New Roman" w:hAnsi="Times New Roman"/>
          <w:sz w:val="22"/>
          <w:szCs w:val="22"/>
        </w:rPr>
        <w:t xml:space="preserve">and Tobacco </w:t>
      </w:r>
      <w:r w:rsidR="00622795" w:rsidRPr="006C7A50">
        <w:rPr>
          <w:rFonts w:ascii="Times New Roman" w:hAnsi="Times New Roman"/>
          <w:sz w:val="22"/>
          <w:szCs w:val="22"/>
        </w:rPr>
        <w:t>Tax and Trade Bureau, USA</w:t>
      </w:r>
    </w:p>
    <w:p w14:paraId="1EAD3AEC" w14:textId="77777777" w:rsidR="00307DD3" w:rsidRPr="006C7A50" w:rsidRDefault="00307DD3" w:rsidP="00307DD3">
      <w:pPr>
        <w:pStyle w:val="ListParagraph"/>
        <w:spacing w:after="160" w:line="259" w:lineRule="auto"/>
        <w:ind w:left="2520"/>
        <w:rPr>
          <w:rFonts w:ascii="Times New Roman" w:hAnsi="Times New Roman"/>
          <w:sz w:val="22"/>
          <w:szCs w:val="22"/>
        </w:rPr>
      </w:pPr>
    </w:p>
    <w:p w14:paraId="0A278C40" w14:textId="263B7984" w:rsidR="00AA3B47" w:rsidRPr="006C7A50" w:rsidRDefault="00AA3B47" w:rsidP="00AA3B47">
      <w:pPr>
        <w:pStyle w:val="ListParagraph"/>
        <w:numPr>
          <w:ilvl w:val="0"/>
          <w:numId w:val="15"/>
        </w:numPr>
        <w:rPr>
          <w:rFonts w:ascii="Times New Roman" w:hAnsi="Times New Roman"/>
          <w:sz w:val="22"/>
          <w:szCs w:val="22"/>
        </w:rPr>
      </w:pPr>
      <w:r w:rsidRPr="006C7A50">
        <w:rPr>
          <w:rFonts w:ascii="Times New Roman" w:hAnsi="Times New Roman"/>
          <w:sz w:val="22"/>
          <w:szCs w:val="22"/>
        </w:rPr>
        <w:t xml:space="preserve">Certificates of Analysis:  What they can tell us and what they </w:t>
      </w:r>
    </w:p>
    <w:p w14:paraId="0D5EC592" w14:textId="055BDDC4" w:rsidR="00307DD3" w:rsidRPr="006C7A50" w:rsidRDefault="00AA3B47" w:rsidP="00AA3B47">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t xml:space="preserve">      </w:t>
      </w:r>
      <w:proofErr w:type="gramStart"/>
      <w:r w:rsidRPr="006C7A50">
        <w:rPr>
          <w:rFonts w:ascii="Times New Roman" w:hAnsi="Times New Roman"/>
          <w:sz w:val="22"/>
          <w:szCs w:val="22"/>
        </w:rPr>
        <w:t>can</w:t>
      </w:r>
      <w:r w:rsidR="00680468" w:rsidRPr="006C7A50">
        <w:rPr>
          <w:rFonts w:ascii="Times New Roman" w:hAnsi="Times New Roman"/>
          <w:sz w:val="22"/>
          <w:szCs w:val="22"/>
        </w:rPr>
        <w:t>not</w:t>
      </w:r>
      <w:proofErr w:type="gramEnd"/>
      <w:r w:rsidRPr="006C7A50">
        <w:rPr>
          <w:rFonts w:ascii="Times New Roman" w:hAnsi="Times New Roman"/>
          <w:sz w:val="22"/>
          <w:szCs w:val="22"/>
        </w:rPr>
        <w:t xml:space="preserve">, </w:t>
      </w:r>
      <w:r w:rsidR="00533324" w:rsidRPr="006C7A50">
        <w:rPr>
          <w:rFonts w:ascii="Times New Roman" w:hAnsi="Times New Roman"/>
          <w:sz w:val="22"/>
          <w:szCs w:val="22"/>
        </w:rPr>
        <w:t xml:space="preserve">Paul </w:t>
      </w:r>
      <w:proofErr w:type="spellStart"/>
      <w:r w:rsidR="00533324" w:rsidRPr="006C7A50">
        <w:rPr>
          <w:rFonts w:ascii="Times New Roman" w:hAnsi="Times New Roman"/>
          <w:sz w:val="22"/>
          <w:szCs w:val="22"/>
        </w:rPr>
        <w:t>Huckaba</w:t>
      </w:r>
      <w:proofErr w:type="spellEnd"/>
      <w:r w:rsidR="00533324" w:rsidRPr="006C7A50">
        <w:rPr>
          <w:rFonts w:ascii="Times New Roman" w:hAnsi="Times New Roman"/>
          <w:sz w:val="22"/>
          <w:szCs w:val="22"/>
        </w:rPr>
        <w:t>, Bronco Wine Company, USA</w:t>
      </w:r>
    </w:p>
    <w:p w14:paraId="107717AF" w14:textId="77777777" w:rsidR="00307DD3" w:rsidRPr="006C7A50" w:rsidRDefault="00307DD3" w:rsidP="00307DD3">
      <w:pPr>
        <w:pStyle w:val="ListParagraph"/>
        <w:rPr>
          <w:rFonts w:ascii="Times New Roman" w:hAnsi="Times New Roman"/>
          <w:sz w:val="22"/>
          <w:szCs w:val="22"/>
        </w:rPr>
      </w:pPr>
    </w:p>
    <w:p w14:paraId="2DA8DA55" w14:textId="30576D83" w:rsidR="00AD7BE8" w:rsidRPr="006C7A50" w:rsidRDefault="00571582" w:rsidP="005679D0">
      <w:pPr>
        <w:pStyle w:val="ListParagraph"/>
        <w:numPr>
          <w:ilvl w:val="0"/>
          <w:numId w:val="15"/>
        </w:numPr>
        <w:spacing w:after="160" w:line="259" w:lineRule="auto"/>
        <w:rPr>
          <w:rFonts w:ascii="Times New Roman" w:hAnsi="Times New Roman"/>
          <w:sz w:val="22"/>
          <w:szCs w:val="22"/>
        </w:rPr>
      </w:pPr>
      <w:r w:rsidRPr="006C7A50">
        <w:rPr>
          <w:rFonts w:ascii="Times New Roman" w:hAnsi="Times New Roman"/>
          <w:sz w:val="22"/>
          <w:szCs w:val="22"/>
        </w:rPr>
        <w:t xml:space="preserve">Deeper dive into </w:t>
      </w:r>
      <w:proofErr w:type="spellStart"/>
      <w:r w:rsidR="00631F71" w:rsidRPr="006C7A50">
        <w:rPr>
          <w:rFonts w:ascii="Times New Roman" w:hAnsi="Times New Roman"/>
          <w:sz w:val="22"/>
          <w:szCs w:val="22"/>
        </w:rPr>
        <w:t>analytes</w:t>
      </w:r>
      <w:proofErr w:type="spellEnd"/>
      <w:r w:rsidR="00631F71" w:rsidRPr="006C7A50">
        <w:rPr>
          <w:rFonts w:ascii="Times New Roman" w:hAnsi="Times New Roman"/>
          <w:sz w:val="22"/>
          <w:szCs w:val="22"/>
        </w:rPr>
        <w:t xml:space="preserve"> </w:t>
      </w:r>
      <w:r w:rsidR="00680468" w:rsidRPr="006C7A50">
        <w:rPr>
          <w:rFonts w:ascii="Times New Roman" w:hAnsi="Times New Roman"/>
          <w:sz w:val="22"/>
          <w:szCs w:val="22"/>
        </w:rPr>
        <w:t xml:space="preserve">tested in APEC Economies </w:t>
      </w:r>
      <w:r w:rsidR="00631F71" w:rsidRPr="006C7A50">
        <w:rPr>
          <w:rFonts w:ascii="Times New Roman" w:hAnsi="Times New Roman"/>
          <w:sz w:val="22"/>
          <w:szCs w:val="22"/>
        </w:rPr>
        <w:t>that do not protect consumers nor indicate wine quality</w:t>
      </w:r>
      <w:r w:rsidR="00533324" w:rsidRPr="006C7A50">
        <w:rPr>
          <w:rFonts w:ascii="Times New Roman" w:hAnsi="Times New Roman"/>
          <w:sz w:val="22"/>
          <w:szCs w:val="22"/>
        </w:rPr>
        <w:t xml:space="preserve"> or authenticity</w:t>
      </w:r>
      <w:r w:rsidR="0063201A" w:rsidRPr="006C7A50">
        <w:rPr>
          <w:rFonts w:ascii="Times New Roman" w:hAnsi="Times New Roman"/>
          <w:sz w:val="22"/>
          <w:szCs w:val="22"/>
        </w:rPr>
        <w:t xml:space="preserve"> - Paul </w:t>
      </w:r>
      <w:proofErr w:type="spellStart"/>
      <w:r w:rsidR="0063201A" w:rsidRPr="006C7A50">
        <w:rPr>
          <w:rFonts w:ascii="Times New Roman" w:hAnsi="Times New Roman"/>
          <w:sz w:val="22"/>
          <w:szCs w:val="22"/>
        </w:rPr>
        <w:t>Hu</w:t>
      </w:r>
      <w:r w:rsidR="00595D62" w:rsidRPr="006C7A50">
        <w:rPr>
          <w:rFonts w:ascii="Times New Roman" w:hAnsi="Times New Roman"/>
          <w:sz w:val="22"/>
          <w:szCs w:val="22"/>
        </w:rPr>
        <w:t>ckaba</w:t>
      </w:r>
      <w:proofErr w:type="spellEnd"/>
      <w:r w:rsidR="00595D62" w:rsidRPr="006C7A50">
        <w:rPr>
          <w:rFonts w:ascii="Times New Roman" w:hAnsi="Times New Roman"/>
          <w:sz w:val="22"/>
          <w:szCs w:val="22"/>
        </w:rPr>
        <w:t xml:space="preserve">, Bronco Wine Company </w:t>
      </w:r>
      <w:r w:rsidR="0063201A" w:rsidRPr="006C7A50">
        <w:rPr>
          <w:rFonts w:ascii="Times New Roman" w:hAnsi="Times New Roman"/>
          <w:sz w:val="22"/>
          <w:szCs w:val="22"/>
        </w:rPr>
        <w:t xml:space="preserve">and </w:t>
      </w:r>
      <w:r w:rsidR="00430767" w:rsidRPr="006C7A50">
        <w:rPr>
          <w:rFonts w:ascii="Times New Roman" w:hAnsi="Times New Roman"/>
          <w:sz w:val="22"/>
          <w:szCs w:val="22"/>
        </w:rPr>
        <w:t xml:space="preserve">Eric Wilkes, Australian Wine Research Institute </w:t>
      </w:r>
    </w:p>
    <w:p w14:paraId="100B933F" w14:textId="77777777" w:rsidR="00595D62" w:rsidRPr="006C7A50" w:rsidRDefault="00595D62" w:rsidP="00595D62">
      <w:pPr>
        <w:pStyle w:val="Heading1"/>
        <w:rPr>
          <w:rFonts w:ascii="Times New Roman" w:hAnsi="Times New Roman" w:cs="Times New Roman"/>
          <w:sz w:val="22"/>
          <w:szCs w:val="22"/>
        </w:rPr>
      </w:pPr>
    </w:p>
    <w:p w14:paraId="271CA30B" w14:textId="77777777" w:rsidR="00595D62" w:rsidRPr="006C7A50" w:rsidRDefault="00595D62" w:rsidP="00595D62">
      <w:pPr>
        <w:ind w:firstLine="720"/>
        <w:rPr>
          <w:rFonts w:ascii="Times New Roman" w:hAnsi="Times New Roman"/>
          <w:sz w:val="22"/>
          <w:szCs w:val="22"/>
        </w:rPr>
      </w:pPr>
    </w:p>
    <w:p w14:paraId="34DCFF51" w14:textId="5E28BAEF" w:rsidR="00595D62" w:rsidRPr="006C7A50" w:rsidRDefault="00BD4B49" w:rsidP="007C4D28">
      <w:pPr>
        <w:spacing w:after="160" w:line="259" w:lineRule="auto"/>
        <w:rPr>
          <w:rFonts w:ascii="Times New Roman" w:hAnsi="Times New Roman"/>
          <w:sz w:val="22"/>
          <w:szCs w:val="22"/>
        </w:rPr>
      </w:pPr>
      <w:r w:rsidRPr="006C7A50">
        <w:rPr>
          <w:rFonts w:ascii="Times New Roman" w:hAnsi="Times New Roman"/>
          <w:sz w:val="22"/>
          <w:szCs w:val="22"/>
        </w:rPr>
        <w:t>3:00-</w:t>
      </w:r>
      <w:r w:rsidR="00AD7BE8" w:rsidRPr="006C7A50">
        <w:rPr>
          <w:rFonts w:ascii="Times New Roman" w:hAnsi="Times New Roman"/>
          <w:sz w:val="22"/>
          <w:szCs w:val="22"/>
        </w:rPr>
        <w:t>3:</w:t>
      </w:r>
      <w:r w:rsidRPr="006C7A50">
        <w:rPr>
          <w:rFonts w:ascii="Times New Roman" w:hAnsi="Times New Roman"/>
          <w:sz w:val="22"/>
          <w:szCs w:val="22"/>
        </w:rPr>
        <w:t>15</w:t>
      </w:r>
      <w:r w:rsidR="00AD7BE8" w:rsidRPr="006C7A50">
        <w:rPr>
          <w:rFonts w:ascii="Times New Roman" w:hAnsi="Times New Roman"/>
          <w:sz w:val="22"/>
          <w:szCs w:val="22"/>
        </w:rPr>
        <w:t>pm</w:t>
      </w:r>
      <w:r w:rsidR="00AD7BE8" w:rsidRPr="006C7A50">
        <w:rPr>
          <w:rFonts w:ascii="Times New Roman" w:hAnsi="Times New Roman"/>
          <w:sz w:val="22"/>
          <w:szCs w:val="22"/>
        </w:rPr>
        <w:tab/>
      </w:r>
      <w:r w:rsidR="00AD7BE8" w:rsidRPr="006C7A50">
        <w:rPr>
          <w:rFonts w:ascii="Times New Roman" w:hAnsi="Times New Roman"/>
          <w:sz w:val="22"/>
          <w:szCs w:val="22"/>
        </w:rPr>
        <w:tab/>
        <w:t>Coffee and Tea Break</w:t>
      </w:r>
    </w:p>
    <w:p w14:paraId="45FF40F6" w14:textId="64F7CBFE" w:rsidR="007C4D28" w:rsidRPr="006C7A50" w:rsidRDefault="007C4D28" w:rsidP="007C4D28">
      <w:pPr>
        <w:rPr>
          <w:rFonts w:ascii="Times New Roman" w:hAnsi="Times New Roman"/>
          <w:sz w:val="22"/>
          <w:szCs w:val="22"/>
        </w:rPr>
      </w:pPr>
    </w:p>
    <w:p w14:paraId="7FDC74EB" w14:textId="77777777" w:rsidR="00D67D19" w:rsidRPr="006C7A50" w:rsidRDefault="00AD7BE8" w:rsidP="00D67D19">
      <w:pPr>
        <w:spacing w:after="160" w:line="259" w:lineRule="auto"/>
        <w:ind w:left="2160" w:hanging="2160"/>
        <w:rPr>
          <w:rFonts w:ascii="Times New Roman" w:hAnsi="Times New Roman"/>
          <w:sz w:val="22"/>
          <w:szCs w:val="22"/>
        </w:rPr>
      </w:pPr>
      <w:r w:rsidRPr="006C7A50">
        <w:rPr>
          <w:rFonts w:ascii="Times New Roman" w:hAnsi="Times New Roman"/>
          <w:sz w:val="22"/>
          <w:szCs w:val="22"/>
        </w:rPr>
        <w:t>3:</w:t>
      </w:r>
      <w:r w:rsidR="00A87E83" w:rsidRPr="006C7A50">
        <w:rPr>
          <w:rFonts w:ascii="Times New Roman" w:hAnsi="Times New Roman"/>
          <w:sz w:val="22"/>
          <w:szCs w:val="22"/>
        </w:rPr>
        <w:t>15</w:t>
      </w:r>
      <w:r w:rsidRPr="006C7A50">
        <w:rPr>
          <w:rFonts w:ascii="Times New Roman" w:hAnsi="Times New Roman"/>
          <w:sz w:val="22"/>
          <w:szCs w:val="22"/>
        </w:rPr>
        <w:t>pm-4:45pm</w:t>
      </w:r>
      <w:r w:rsidRPr="006C7A50">
        <w:rPr>
          <w:rFonts w:ascii="Times New Roman" w:hAnsi="Times New Roman"/>
          <w:sz w:val="22"/>
          <w:szCs w:val="22"/>
        </w:rPr>
        <w:tab/>
        <w:t>Session 5</w:t>
      </w:r>
      <w:r w:rsidR="00680468" w:rsidRPr="006C7A50">
        <w:rPr>
          <w:rFonts w:ascii="Times New Roman" w:hAnsi="Times New Roman"/>
          <w:sz w:val="22"/>
          <w:szCs w:val="22"/>
        </w:rPr>
        <w:t>:</w:t>
      </w:r>
      <w:r w:rsidRPr="006C7A50">
        <w:rPr>
          <w:rFonts w:ascii="Times New Roman" w:hAnsi="Times New Roman"/>
          <w:sz w:val="22"/>
          <w:szCs w:val="22"/>
        </w:rPr>
        <w:t xml:space="preserve"> Continues with the Economy Roundtable</w:t>
      </w:r>
      <w:r w:rsidR="00CE09CA" w:rsidRPr="006C7A50">
        <w:rPr>
          <w:rFonts w:ascii="Times New Roman" w:hAnsi="Times New Roman"/>
          <w:sz w:val="22"/>
          <w:szCs w:val="22"/>
        </w:rPr>
        <w:t xml:space="preserve">:  </w:t>
      </w:r>
      <w:r w:rsidR="00993C46" w:rsidRPr="006C7A50">
        <w:rPr>
          <w:rFonts w:ascii="Times New Roman" w:hAnsi="Times New Roman"/>
          <w:sz w:val="22"/>
          <w:szCs w:val="22"/>
        </w:rPr>
        <w:t xml:space="preserve">Participants should come prepared to </w:t>
      </w:r>
      <w:r w:rsidR="00CE09CA" w:rsidRPr="006C7A50">
        <w:rPr>
          <w:rFonts w:ascii="Times New Roman" w:hAnsi="Times New Roman"/>
          <w:sz w:val="22"/>
          <w:szCs w:val="22"/>
        </w:rPr>
        <w:t xml:space="preserve">discuss the following questions.  The purpose of the session is to </w:t>
      </w:r>
      <w:r w:rsidR="00CE09CA" w:rsidRPr="006C7A50">
        <w:rPr>
          <w:rFonts w:ascii="Times New Roman" w:hAnsi="Times New Roman"/>
          <w:sz w:val="22"/>
          <w:szCs w:val="22"/>
          <w:u w:val="single"/>
        </w:rPr>
        <w:t>encourage dialogue and information sharing</w:t>
      </w:r>
      <w:r w:rsidR="00CE09CA" w:rsidRPr="006C7A50">
        <w:rPr>
          <w:rFonts w:ascii="Times New Roman" w:hAnsi="Times New Roman"/>
          <w:sz w:val="22"/>
          <w:szCs w:val="22"/>
        </w:rPr>
        <w:t xml:space="preserve"> among members.  Success of the session depends on participation from all members.  </w:t>
      </w:r>
    </w:p>
    <w:p w14:paraId="0243566F" w14:textId="3EC5B79F" w:rsidR="00D67D19" w:rsidRPr="006C7A50" w:rsidRDefault="00A87E83" w:rsidP="00D67D19">
      <w:pPr>
        <w:spacing w:after="160" w:line="259" w:lineRule="auto"/>
        <w:ind w:left="2160" w:hanging="2160"/>
        <w:rPr>
          <w:rFonts w:ascii="Times New Roman" w:hAnsi="Times New Roman"/>
          <w:sz w:val="22"/>
          <w:szCs w:val="22"/>
        </w:rPr>
      </w:pPr>
      <w:r w:rsidRPr="006C7A50">
        <w:rPr>
          <w:rFonts w:ascii="Times New Roman" w:hAnsi="Times New Roman"/>
          <w:b/>
          <w:color w:val="FF0000"/>
          <w:sz w:val="22"/>
          <w:szCs w:val="22"/>
          <w:u w:val="single"/>
        </w:rPr>
        <w:t xml:space="preserve">Questions for Industry:  </w:t>
      </w:r>
    </w:p>
    <w:p w14:paraId="0351E601" w14:textId="3F6816D1" w:rsidR="00E507D6" w:rsidRPr="006C7A50" w:rsidRDefault="00E507D6" w:rsidP="00D67D19">
      <w:pPr>
        <w:pStyle w:val="ListParagraph"/>
        <w:numPr>
          <w:ilvl w:val="0"/>
          <w:numId w:val="30"/>
        </w:numPr>
        <w:spacing w:after="160" w:line="259" w:lineRule="auto"/>
        <w:rPr>
          <w:rFonts w:ascii="Times New Roman" w:hAnsi="Times New Roman"/>
          <w:sz w:val="22"/>
          <w:szCs w:val="22"/>
        </w:rPr>
      </w:pPr>
      <w:r w:rsidRPr="006C7A50">
        <w:rPr>
          <w:rFonts w:ascii="Times New Roman" w:hAnsi="Times New Roman"/>
          <w:sz w:val="22"/>
          <w:szCs w:val="22"/>
        </w:rPr>
        <w:t>How long does it take you to get a Certificate of Analysis, and at what cost?</w:t>
      </w:r>
    </w:p>
    <w:p w14:paraId="0825F2A3" w14:textId="77777777" w:rsidR="00E507D6" w:rsidRPr="006C7A50" w:rsidRDefault="00E507D6" w:rsidP="005A0BDC">
      <w:pPr>
        <w:pStyle w:val="ListParagraph"/>
        <w:numPr>
          <w:ilvl w:val="0"/>
          <w:numId w:val="30"/>
        </w:numPr>
        <w:spacing w:after="160" w:line="259" w:lineRule="auto"/>
        <w:rPr>
          <w:rFonts w:ascii="Times New Roman" w:hAnsi="Times New Roman"/>
          <w:sz w:val="22"/>
          <w:szCs w:val="22"/>
        </w:rPr>
      </w:pPr>
      <w:r w:rsidRPr="006C7A50">
        <w:rPr>
          <w:rFonts w:ascii="Times New Roman" w:hAnsi="Times New Roman"/>
          <w:sz w:val="22"/>
          <w:szCs w:val="22"/>
        </w:rPr>
        <w:t>Do you have in in-house lab, or do you have to send samples to an outside laboratory for Certificates of Analysis?</w:t>
      </w:r>
    </w:p>
    <w:p w14:paraId="5D625635" w14:textId="77777777" w:rsidR="00D67D19" w:rsidRPr="006C7A50" w:rsidRDefault="00D67D19" w:rsidP="00D67D19">
      <w:pPr>
        <w:pStyle w:val="ListParagraph"/>
        <w:spacing w:after="160" w:line="259" w:lineRule="auto"/>
        <w:rPr>
          <w:rFonts w:ascii="Times New Roman" w:hAnsi="Times New Roman"/>
          <w:sz w:val="22"/>
          <w:szCs w:val="22"/>
        </w:rPr>
      </w:pPr>
    </w:p>
    <w:p w14:paraId="61F9F542" w14:textId="14F385D7" w:rsidR="00E507D6" w:rsidRPr="006C7A50" w:rsidRDefault="00E507D6" w:rsidP="005A0BDC">
      <w:pPr>
        <w:pStyle w:val="ListParagraph"/>
        <w:numPr>
          <w:ilvl w:val="0"/>
          <w:numId w:val="30"/>
        </w:numPr>
        <w:spacing w:after="160" w:line="259" w:lineRule="auto"/>
        <w:rPr>
          <w:rFonts w:ascii="Times New Roman" w:hAnsi="Times New Roman"/>
          <w:sz w:val="22"/>
          <w:szCs w:val="22"/>
        </w:rPr>
      </w:pPr>
      <w:r w:rsidRPr="006C7A50">
        <w:rPr>
          <w:rFonts w:ascii="Times New Roman" w:hAnsi="Times New Roman"/>
          <w:sz w:val="22"/>
          <w:szCs w:val="22"/>
        </w:rPr>
        <w:t>How many Certificates of Analysis do you generate every year?</w:t>
      </w:r>
    </w:p>
    <w:p w14:paraId="1CEC9579" w14:textId="77777777" w:rsidR="00D67D19" w:rsidRPr="006C7A50" w:rsidRDefault="00D67D19" w:rsidP="00D67D19">
      <w:pPr>
        <w:pStyle w:val="ListParagraph"/>
        <w:rPr>
          <w:rFonts w:ascii="Times New Roman" w:hAnsi="Times New Roman"/>
          <w:sz w:val="22"/>
          <w:szCs w:val="22"/>
        </w:rPr>
      </w:pPr>
    </w:p>
    <w:p w14:paraId="753B8340" w14:textId="20920593" w:rsidR="00D67D19" w:rsidRPr="006C7A50" w:rsidRDefault="00E507D6" w:rsidP="00E507D6">
      <w:pPr>
        <w:pStyle w:val="ListParagraph"/>
        <w:numPr>
          <w:ilvl w:val="0"/>
          <w:numId w:val="30"/>
        </w:numPr>
        <w:rPr>
          <w:rFonts w:ascii="Times New Roman" w:hAnsi="Times New Roman"/>
          <w:sz w:val="22"/>
          <w:szCs w:val="22"/>
        </w:rPr>
      </w:pPr>
      <w:r w:rsidRPr="006C7A50">
        <w:rPr>
          <w:rFonts w:ascii="Times New Roman" w:hAnsi="Times New Roman"/>
          <w:sz w:val="22"/>
          <w:szCs w:val="22"/>
        </w:rPr>
        <w:t>How much natural variation, (either tank-to-tank or lot-to-lot) do you normally expect in a bottling?  (e.g., Free SO2, Alcohol)</w:t>
      </w:r>
    </w:p>
    <w:p w14:paraId="13E76F8B" w14:textId="77777777" w:rsidR="00D67D19" w:rsidRPr="006C7A50" w:rsidRDefault="00D67D19" w:rsidP="00D67D19">
      <w:pPr>
        <w:pStyle w:val="ListParagraph"/>
        <w:rPr>
          <w:rFonts w:ascii="Times New Roman" w:hAnsi="Times New Roman"/>
          <w:sz w:val="22"/>
          <w:szCs w:val="22"/>
        </w:rPr>
      </w:pPr>
    </w:p>
    <w:p w14:paraId="34525D82" w14:textId="3B2EF7DB" w:rsidR="00E507D6" w:rsidRPr="006C7A50" w:rsidRDefault="00E507D6" w:rsidP="00E507D6">
      <w:pPr>
        <w:pStyle w:val="ListParagraph"/>
        <w:numPr>
          <w:ilvl w:val="0"/>
          <w:numId w:val="30"/>
        </w:numPr>
        <w:rPr>
          <w:rFonts w:ascii="Times New Roman" w:hAnsi="Times New Roman"/>
          <w:sz w:val="22"/>
          <w:szCs w:val="22"/>
        </w:rPr>
      </w:pPr>
      <w:r w:rsidRPr="006C7A50">
        <w:rPr>
          <w:rFonts w:ascii="Times New Roman" w:hAnsi="Times New Roman"/>
          <w:sz w:val="22"/>
          <w:szCs w:val="22"/>
        </w:rPr>
        <w:t>Have you ever had to change your winemaking style to meet a regulatory limit?  If so, please describe how this impacted the wine.</w:t>
      </w:r>
    </w:p>
    <w:p w14:paraId="030BC277" w14:textId="77777777" w:rsidR="00D67D19" w:rsidRPr="006C7A50" w:rsidRDefault="00D67D19" w:rsidP="00D67D19">
      <w:pPr>
        <w:pStyle w:val="ListParagraph"/>
        <w:rPr>
          <w:rFonts w:ascii="Times New Roman" w:hAnsi="Times New Roman"/>
          <w:sz w:val="22"/>
          <w:szCs w:val="22"/>
        </w:rPr>
      </w:pPr>
    </w:p>
    <w:p w14:paraId="70152AC5" w14:textId="13EA1E37" w:rsidR="00A449F6" w:rsidRPr="006C7A50" w:rsidRDefault="00A449F6" w:rsidP="00A449F6">
      <w:pPr>
        <w:spacing w:after="160" w:line="259" w:lineRule="auto"/>
        <w:rPr>
          <w:rFonts w:ascii="Times New Roman" w:hAnsi="Times New Roman"/>
          <w:b/>
          <w:color w:val="FF0000"/>
          <w:sz w:val="22"/>
          <w:szCs w:val="22"/>
          <w:u w:val="single"/>
        </w:rPr>
      </w:pPr>
      <w:r w:rsidRPr="006C7A50">
        <w:rPr>
          <w:rFonts w:ascii="Times New Roman" w:hAnsi="Times New Roman"/>
          <w:b/>
          <w:color w:val="FF0000"/>
          <w:sz w:val="22"/>
          <w:szCs w:val="22"/>
          <w:u w:val="single"/>
        </w:rPr>
        <w:t xml:space="preserve">Questions for Economy Regulators: </w:t>
      </w:r>
    </w:p>
    <w:p w14:paraId="59048A6D" w14:textId="2EA312CD" w:rsidR="005E4470" w:rsidRDefault="005706AE" w:rsidP="005212BB">
      <w:pPr>
        <w:pStyle w:val="ListParagraph"/>
        <w:numPr>
          <w:ilvl w:val="0"/>
          <w:numId w:val="31"/>
        </w:numPr>
        <w:spacing w:after="160" w:line="259" w:lineRule="auto"/>
        <w:rPr>
          <w:rFonts w:ascii="Times New Roman" w:hAnsi="Times New Roman"/>
          <w:sz w:val="22"/>
          <w:szCs w:val="22"/>
        </w:rPr>
      </w:pPr>
      <w:r w:rsidRPr="006C7A50">
        <w:rPr>
          <w:rFonts w:ascii="Times New Roman" w:hAnsi="Times New Roman"/>
          <w:sz w:val="22"/>
          <w:szCs w:val="22"/>
        </w:rPr>
        <w:t xml:space="preserve">What is the purpose of the Certificates of Analysis that your economy requires?  </w:t>
      </w:r>
    </w:p>
    <w:p w14:paraId="1064EF84" w14:textId="78197D53" w:rsidR="003A3D26" w:rsidRDefault="003A3D26" w:rsidP="0027078F">
      <w:pPr>
        <w:pStyle w:val="ListParagraph"/>
        <w:spacing w:after="160" w:line="259" w:lineRule="auto"/>
        <w:rPr>
          <w:rFonts w:ascii="Times New Roman" w:hAnsi="Times New Roman"/>
          <w:color w:val="FF0000"/>
          <w:sz w:val="22"/>
          <w:szCs w:val="22"/>
        </w:rPr>
      </w:pPr>
      <w:r>
        <w:rPr>
          <w:rFonts w:ascii="Times New Roman" w:hAnsi="Times New Roman"/>
          <w:color w:val="FF0000"/>
          <w:sz w:val="22"/>
          <w:szCs w:val="22"/>
        </w:rPr>
        <w:t>To ensure the product is comply with the regulation</w:t>
      </w:r>
    </w:p>
    <w:p w14:paraId="09279484" w14:textId="210D485C" w:rsidR="003A3D26" w:rsidRDefault="003A3D26" w:rsidP="0027078F">
      <w:pPr>
        <w:pStyle w:val="ListParagraph"/>
        <w:spacing w:after="160" w:line="259" w:lineRule="auto"/>
        <w:rPr>
          <w:rFonts w:ascii="Times New Roman" w:hAnsi="Times New Roman"/>
          <w:color w:val="FF0000"/>
          <w:sz w:val="22"/>
          <w:szCs w:val="22"/>
        </w:rPr>
      </w:pPr>
      <w:r>
        <w:rPr>
          <w:rFonts w:ascii="Times New Roman" w:hAnsi="Times New Roman"/>
          <w:color w:val="FF0000"/>
          <w:sz w:val="22"/>
          <w:szCs w:val="22"/>
        </w:rPr>
        <w:t xml:space="preserve">As an evidence if there is noncompliance or rejection </w:t>
      </w:r>
    </w:p>
    <w:p w14:paraId="3F386CE4" w14:textId="719D10DC" w:rsidR="0027078F" w:rsidRPr="0027078F" w:rsidRDefault="0027078F" w:rsidP="0027078F">
      <w:pPr>
        <w:pStyle w:val="ListParagraph"/>
        <w:spacing w:after="160" w:line="259" w:lineRule="auto"/>
        <w:rPr>
          <w:rFonts w:ascii="Times New Roman" w:hAnsi="Times New Roman"/>
          <w:color w:val="FF0000"/>
          <w:sz w:val="22"/>
          <w:szCs w:val="22"/>
        </w:rPr>
      </w:pPr>
      <w:r>
        <w:rPr>
          <w:rFonts w:ascii="Times New Roman" w:hAnsi="Times New Roman"/>
          <w:color w:val="FF0000"/>
          <w:sz w:val="22"/>
          <w:szCs w:val="22"/>
        </w:rPr>
        <w:t xml:space="preserve">In order to ensure the safety aspect of </w:t>
      </w:r>
      <w:r w:rsidR="00D20F36">
        <w:rPr>
          <w:rFonts w:ascii="Times New Roman" w:hAnsi="Times New Roman"/>
          <w:color w:val="FF0000"/>
          <w:sz w:val="22"/>
          <w:szCs w:val="22"/>
        </w:rPr>
        <w:t xml:space="preserve">particular </w:t>
      </w:r>
      <w:r>
        <w:rPr>
          <w:rFonts w:ascii="Times New Roman" w:hAnsi="Times New Roman"/>
          <w:color w:val="FF0000"/>
          <w:sz w:val="22"/>
          <w:szCs w:val="22"/>
        </w:rPr>
        <w:t xml:space="preserve">product. </w:t>
      </w:r>
    </w:p>
    <w:p w14:paraId="411510C6" w14:textId="77777777" w:rsidR="00D67D19" w:rsidRPr="006C7A50" w:rsidRDefault="00D67D19" w:rsidP="00D67D19">
      <w:pPr>
        <w:pStyle w:val="ListParagraph"/>
        <w:spacing w:after="160" w:line="259" w:lineRule="auto"/>
        <w:rPr>
          <w:rFonts w:ascii="Times New Roman" w:hAnsi="Times New Roman"/>
          <w:sz w:val="22"/>
          <w:szCs w:val="22"/>
        </w:rPr>
      </w:pPr>
    </w:p>
    <w:p w14:paraId="1E3F6658" w14:textId="77777777" w:rsidR="005E4470" w:rsidRDefault="005706AE" w:rsidP="005212BB">
      <w:pPr>
        <w:pStyle w:val="ListParagraph"/>
        <w:numPr>
          <w:ilvl w:val="0"/>
          <w:numId w:val="31"/>
        </w:numPr>
        <w:spacing w:after="160" w:line="259" w:lineRule="auto"/>
        <w:rPr>
          <w:rFonts w:ascii="Times New Roman" w:hAnsi="Times New Roman"/>
          <w:sz w:val="22"/>
          <w:szCs w:val="22"/>
        </w:rPr>
      </w:pPr>
      <w:r w:rsidRPr="006C7A50">
        <w:rPr>
          <w:rFonts w:ascii="Times New Roman" w:hAnsi="Times New Roman"/>
          <w:sz w:val="22"/>
          <w:szCs w:val="22"/>
        </w:rPr>
        <w:t>What do</w:t>
      </w:r>
      <w:r w:rsidR="00B90890" w:rsidRPr="006C7A50">
        <w:rPr>
          <w:rFonts w:ascii="Times New Roman" w:hAnsi="Times New Roman"/>
          <w:sz w:val="22"/>
          <w:szCs w:val="22"/>
        </w:rPr>
        <w:t>es</w:t>
      </w:r>
      <w:r w:rsidRPr="006C7A50">
        <w:rPr>
          <w:rFonts w:ascii="Times New Roman" w:hAnsi="Times New Roman"/>
          <w:sz w:val="22"/>
          <w:szCs w:val="22"/>
        </w:rPr>
        <w:t xml:space="preserve"> each of the tests tell you about the safety</w:t>
      </w:r>
      <w:r w:rsidR="00533324" w:rsidRPr="006C7A50">
        <w:rPr>
          <w:rFonts w:ascii="Times New Roman" w:hAnsi="Times New Roman"/>
          <w:sz w:val="22"/>
          <w:szCs w:val="22"/>
        </w:rPr>
        <w:t>/authenticity/quality</w:t>
      </w:r>
      <w:r w:rsidRPr="006C7A50">
        <w:rPr>
          <w:rFonts w:ascii="Times New Roman" w:hAnsi="Times New Roman"/>
          <w:sz w:val="22"/>
          <w:szCs w:val="22"/>
        </w:rPr>
        <w:t xml:space="preserve"> of the wine being imported?</w:t>
      </w:r>
    </w:p>
    <w:p w14:paraId="05B9F772" w14:textId="342141D7" w:rsidR="0010118D" w:rsidRPr="0010118D" w:rsidRDefault="0010118D" w:rsidP="0010118D">
      <w:pPr>
        <w:pStyle w:val="ListParagraph"/>
        <w:spacing w:after="160" w:line="259" w:lineRule="auto"/>
        <w:rPr>
          <w:rFonts w:ascii="Times New Roman" w:hAnsi="Times New Roman"/>
          <w:color w:val="FF0000"/>
          <w:sz w:val="22"/>
          <w:szCs w:val="22"/>
        </w:rPr>
      </w:pPr>
      <w:r w:rsidRPr="0010118D">
        <w:rPr>
          <w:rFonts w:ascii="Times New Roman" w:hAnsi="Times New Roman"/>
          <w:color w:val="FF0000"/>
          <w:sz w:val="22"/>
          <w:szCs w:val="22"/>
        </w:rPr>
        <w:t xml:space="preserve">Compare the test result with the margin value (limitation) stated in the regulation. </w:t>
      </w:r>
      <w:r>
        <w:rPr>
          <w:rFonts w:ascii="Times New Roman" w:hAnsi="Times New Roman"/>
          <w:color w:val="FF0000"/>
          <w:sz w:val="22"/>
          <w:szCs w:val="22"/>
        </w:rPr>
        <w:t xml:space="preserve">The result test shall represent the quality of the specific imported products. </w:t>
      </w:r>
    </w:p>
    <w:p w14:paraId="5EA32486" w14:textId="77777777" w:rsidR="00D67D19" w:rsidRPr="006C7A50" w:rsidRDefault="00D67D19" w:rsidP="00D67D19">
      <w:pPr>
        <w:pStyle w:val="ListParagraph"/>
        <w:spacing w:after="160" w:line="259" w:lineRule="auto"/>
        <w:rPr>
          <w:rFonts w:ascii="Times New Roman" w:hAnsi="Times New Roman"/>
          <w:sz w:val="22"/>
          <w:szCs w:val="22"/>
        </w:rPr>
      </w:pPr>
    </w:p>
    <w:p w14:paraId="6B149EB2" w14:textId="60314EA6" w:rsidR="002E1AED" w:rsidRDefault="005706AE" w:rsidP="005212BB">
      <w:pPr>
        <w:pStyle w:val="ListParagraph"/>
        <w:numPr>
          <w:ilvl w:val="0"/>
          <w:numId w:val="31"/>
        </w:numPr>
        <w:spacing w:after="160" w:line="259" w:lineRule="auto"/>
        <w:rPr>
          <w:rFonts w:ascii="Times New Roman" w:hAnsi="Times New Roman"/>
          <w:sz w:val="22"/>
          <w:szCs w:val="22"/>
        </w:rPr>
      </w:pPr>
      <w:r w:rsidRPr="006C7A50">
        <w:rPr>
          <w:rFonts w:ascii="Times New Roman" w:hAnsi="Times New Roman"/>
          <w:sz w:val="22"/>
          <w:szCs w:val="22"/>
        </w:rPr>
        <w:t xml:space="preserve">What is the process for removing </w:t>
      </w:r>
      <w:r w:rsidR="00352EC7" w:rsidRPr="006C7A50">
        <w:rPr>
          <w:rFonts w:ascii="Times New Roman" w:hAnsi="Times New Roman"/>
          <w:sz w:val="22"/>
          <w:szCs w:val="22"/>
        </w:rPr>
        <w:t>certificate of analysis requirements in your economy?</w:t>
      </w:r>
      <w:bookmarkEnd w:id="4"/>
    </w:p>
    <w:p w14:paraId="4D428DC8" w14:textId="77777777" w:rsidR="003A3D26" w:rsidRPr="003A3D26" w:rsidRDefault="003A3D26" w:rsidP="003A3D26">
      <w:pPr>
        <w:pStyle w:val="ListParagraph"/>
        <w:rPr>
          <w:rFonts w:ascii="Times New Roman" w:hAnsi="Times New Roman"/>
          <w:sz w:val="22"/>
          <w:szCs w:val="22"/>
        </w:rPr>
      </w:pPr>
    </w:p>
    <w:p w14:paraId="4AF9CFE9" w14:textId="77777777" w:rsidR="003A3D26" w:rsidRPr="0010118D" w:rsidRDefault="003A3D26" w:rsidP="003A3D26">
      <w:pPr>
        <w:pStyle w:val="ListParagraph"/>
        <w:spacing w:after="160" w:line="259" w:lineRule="auto"/>
        <w:rPr>
          <w:rFonts w:ascii="Times New Roman" w:hAnsi="Times New Roman"/>
          <w:color w:val="FF0000"/>
          <w:sz w:val="22"/>
          <w:szCs w:val="22"/>
        </w:rPr>
      </w:pPr>
      <w:r w:rsidRPr="0010118D">
        <w:rPr>
          <w:rFonts w:ascii="Times New Roman" w:hAnsi="Times New Roman"/>
          <w:color w:val="FF0000"/>
          <w:sz w:val="22"/>
          <w:szCs w:val="22"/>
        </w:rPr>
        <w:lastRenderedPageBreak/>
        <w:t xml:space="preserve">Certificate of analysis is one of the major requirement for importation as well as the registered number for food products. We don’t think to remove it from the list of requirement. </w:t>
      </w:r>
    </w:p>
    <w:p w14:paraId="6D6AE851" w14:textId="161FCD52" w:rsidR="003A3D26" w:rsidRPr="0010118D" w:rsidRDefault="003A3D26" w:rsidP="003A3D26">
      <w:pPr>
        <w:pStyle w:val="ListParagraph"/>
        <w:spacing w:after="160" w:line="259" w:lineRule="auto"/>
        <w:rPr>
          <w:rFonts w:ascii="Times New Roman" w:hAnsi="Times New Roman"/>
          <w:color w:val="FF0000"/>
          <w:sz w:val="22"/>
          <w:szCs w:val="22"/>
        </w:rPr>
      </w:pPr>
      <w:r w:rsidRPr="0010118D">
        <w:rPr>
          <w:rFonts w:ascii="Times New Roman" w:hAnsi="Times New Roman"/>
          <w:color w:val="FF0000"/>
          <w:sz w:val="22"/>
          <w:szCs w:val="22"/>
        </w:rPr>
        <w:t xml:space="preserve">Laboratory testing is conducted for every finished products </w:t>
      </w:r>
      <w:r w:rsidRPr="0010118D">
        <w:rPr>
          <w:rFonts w:ascii="Times New Roman" w:hAnsi="Times New Roman"/>
          <w:color w:val="FF0000"/>
          <w:sz w:val="22"/>
          <w:szCs w:val="22"/>
        </w:rPr>
        <w:sym w:font="Wingdings" w:char="F0E0"/>
      </w:r>
      <w:r w:rsidRPr="0010118D">
        <w:rPr>
          <w:rFonts w:ascii="Times New Roman" w:hAnsi="Times New Roman"/>
          <w:color w:val="FF0000"/>
          <w:sz w:val="22"/>
          <w:szCs w:val="22"/>
        </w:rPr>
        <w:t xml:space="preserve"> there is no difficulties to submit </w:t>
      </w:r>
      <w:proofErr w:type="spellStart"/>
      <w:proofErr w:type="gramStart"/>
      <w:r w:rsidRPr="0010118D">
        <w:rPr>
          <w:rFonts w:ascii="Times New Roman" w:hAnsi="Times New Roman"/>
          <w:color w:val="FF0000"/>
          <w:sz w:val="22"/>
          <w:szCs w:val="22"/>
        </w:rPr>
        <w:t>coa</w:t>
      </w:r>
      <w:proofErr w:type="spellEnd"/>
      <w:proofErr w:type="gramEnd"/>
      <w:r w:rsidRPr="0010118D">
        <w:rPr>
          <w:rFonts w:ascii="Times New Roman" w:hAnsi="Times New Roman"/>
          <w:color w:val="FF0000"/>
          <w:sz w:val="22"/>
          <w:szCs w:val="22"/>
        </w:rPr>
        <w:t xml:space="preserve">.  </w:t>
      </w:r>
    </w:p>
    <w:bookmarkEnd w:id="5"/>
    <w:p w14:paraId="099C8455" w14:textId="55A3A65D" w:rsidR="00571582" w:rsidRPr="006C7A50" w:rsidRDefault="00571582">
      <w:pPr>
        <w:rPr>
          <w:rFonts w:ascii="Times New Roman" w:hAnsi="Times New Roman"/>
          <w:sz w:val="22"/>
          <w:szCs w:val="22"/>
        </w:rPr>
      </w:pPr>
    </w:p>
    <w:p w14:paraId="548D7091" w14:textId="39C8C4CE" w:rsidR="0034181D" w:rsidRPr="006C7A50" w:rsidRDefault="008A668E" w:rsidP="004400D4">
      <w:pPr>
        <w:pStyle w:val="Heading1"/>
        <w:jc w:val="center"/>
        <w:rPr>
          <w:rFonts w:ascii="Times New Roman" w:hAnsi="Times New Roman" w:cs="Times New Roman"/>
          <w:sz w:val="28"/>
          <w:szCs w:val="28"/>
        </w:rPr>
      </w:pPr>
      <w:r w:rsidRPr="006C7A50">
        <w:rPr>
          <w:rFonts w:ascii="Times New Roman" w:hAnsi="Times New Roman" w:cs="Times New Roman"/>
          <w:sz w:val="28"/>
          <w:szCs w:val="28"/>
        </w:rPr>
        <w:t xml:space="preserve">Thursday </w:t>
      </w:r>
      <w:r w:rsidR="004400D4" w:rsidRPr="006C7A50">
        <w:rPr>
          <w:rFonts w:ascii="Times New Roman" w:hAnsi="Times New Roman" w:cs="Times New Roman"/>
          <w:sz w:val="28"/>
          <w:szCs w:val="28"/>
        </w:rPr>
        <w:t>October 1</w:t>
      </w:r>
      <w:r w:rsidR="0034181D" w:rsidRPr="006C7A50">
        <w:rPr>
          <w:rFonts w:ascii="Times New Roman" w:hAnsi="Times New Roman" w:cs="Times New Roman"/>
          <w:sz w:val="28"/>
          <w:szCs w:val="28"/>
        </w:rPr>
        <w:t>1</w:t>
      </w:r>
    </w:p>
    <w:p w14:paraId="512453A6" w14:textId="77777777" w:rsidR="004400D4" w:rsidRPr="006C7A50" w:rsidRDefault="004400D4" w:rsidP="004400D4">
      <w:pPr>
        <w:pStyle w:val="Heading1"/>
        <w:jc w:val="center"/>
        <w:rPr>
          <w:rFonts w:ascii="Times New Roman" w:hAnsi="Times New Roman" w:cs="Times New Roman"/>
          <w:sz w:val="28"/>
          <w:szCs w:val="28"/>
        </w:rPr>
      </w:pPr>
    </w:p>
    <w:p w14:paraId="79A9F37F" w14:textId="77777777" w:rsidR="0034181D" w:rsidRPr="006C7A50" w:rsidRDefault="0034181D" w:rsidP="0034181D">
      <w:pPr>
        <w:rPr>
          <w:rFonts w:ascii="Times New Roman" w:hAnsi="Times New Roman"/>
        </w:rPr>
      </w:pPr>
    </w:p>
    <w:p w14:paraId="07EF5A6F" w14:textId="77777777" w:rsidR="00C05821" w:rsidRPr="006C7A50" w:rsidRDefault="003B5B35" w:rsidP="00BA56C6">
      <w:pPr>
        <w:rPr>
          <w:rFonts w:ascii="Times New Roman" w:hAnsi="Times New Roman"/>
          <w:sz w:val="22"/>
          <w:szCs w:val="22"/>
        </w:rPr>
      </w:pPr>
      <w:bookmarkStart w:id="6" w:name="_Hlk524529535"/>
      <w:r w:rsidRPr="006C7A50">
        <w:rPr>
          <w:rFonts w:ascii="Times New Roman" w:hAnsi="Times New Roman"/>
          <w:sz w:val="22"/>
          <w:szCs w:val="22"/>
        </w:rPr>
        <w:t>9:00-9:15</w:t>
      </w:r>
      <w:r w:rsidR="00C05821" w:rsidRPr="006C7A50">
        <w:rPr>
          <w:rFonts w:ascii="Times New Roman" w:hAnsi="Times New Roman"/>
          <w:sz w:val="22"/>
          <w:szCs w:val="22"/>
        </w:rPr>
        <w:t>am</w:t>
      </w:r>
      <w:r w:rsidR="00C05821" w:rsidRPr="006C7A50">
        <w:rPr>
          <w:rFonts w:ascii="Times New Roman" w:hAnsi="Times New Roman"/>
          <w:sz w:val="22"/>
          <w:szCs w:val="22"/>
        </w:rPr>
        <w:tab/>
      </w:r>
      <w:r w:rsidR="00C05821" w:rsidRPr="006C7A50">
        <w:rPr>
          <w:rFonts w:ascii="Times New Roman" w:hAnsi="Times New Roman"/>
          <w:sz w:val="22"/>
          <w:szCs w:val="22"/>
        </w:rPr>
        <w:tab/>
        <w:t>Opening Remarks</w:t>
      </w:r>
    </w:p>
    <w:p w14:paraId="046CFB37" w14:textId="45128D05" w:rsidR="00C05821" w:rsidRPr="006C7A50" w:rsidRDefault="00C05821" w:rsidP="00C05821">
      <w:pPr>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r>
      <w:r w:rsidRPr="006C7A50">
        <w:rPr>
          <w:rFonts w:ascii="Times New Roman" w:hAnsi="Times New Roman"/>
          <w:sz w:val="22"/>
          <w:szCs w:val="22"/>
        </w:rPr>
        <w:tab/>
        <w:t>Tim Ryan, E</w:t>
      </w:r>
      <w:r w:rsidR="00680468" w:rsidRPr="006C7A50">
        <w:rPr>
          <w:rFonts w:ascii="Times New Roman" w:hAnsi="Times New Roman"/>
          <w:sz w:val="22"/>
          <w:szCs w:val="22"/>
        </w:rPr>
        <w:t>.</w:t>
      </w:r>
      <w:r w:rsidR="007C4D28" w:rsidRPr="006C7A50">
        <w:rPr>
          <w:rFonts w:ascii="Times New Roman" w:hAnsi="Times New Roman"/>
          <w:sz w:val="22"/>
          <w:szCs w:val="22"/>
        </w:rPr>
        <w:t xml:space="preserve"> </w:t>
      </w:r>
      <w:r w:rsidRPr="006C7A50">
        <w:rPr>
          <w:rFonts w:ascii="Times New Roman" w:hAnsi="Times New Roman"/>
          <w:sz w:val="22"/>
          <w:szCs w:val="22"/>
        </w:rPr>
        <w:t>&amp;</w:t>
      </w:r>
      <w:r w:rsidR="007C4D28" w:rsidRPr="006C7A50">
        <w:rPr>
          <w:rFonts w:ascii="Times New Roman" w:hAnsi="Times New Roman"/>
          <w:sz w:val="22"/>
          <w:szCs w:val="22"/>
        </w:rPr>
        <w:t xml:space="preserve"> </w:t>
      </w:r>
      <w:r w:rsidRPr="006C7A50">
        <w:rPr>
          <w:rFonts w:ascii="Times New Roman" w:hAnsi="Times New Roman"/>
          <w:sz w:val="22"/>
          <w:szCs w:val="22"/>
        </w:rPr>
        <w:t>J</w:t>
      </w:r>
      <w:r w:rsidR="00680468" w:rsidRPr="006C7A50">
        <w:rPr>
          <w:rFonts w:ascii="Times New Roman" w:hAnsi="Times New Roman"/>
          <w:sz w:val="22"/>
          <w:szCs w:val="22"/>
        </w:rPr>
        <w:t>.</w:t>
      </w:r>
      <w:r w:rsidRPr="006C7A50">
        <w:rPr>
          <w:rFonts w:ascii="Times New Roman" w:hAnsi="Times New Roman"/>
          <w:sz w:val="22"/>
          <w:szCs w:val="22"/>
        </w:rPr>
        <w:t xml:space="preserve"> Gallo Winery</w:t>
      </w:r>
      <w:r w:rsidR="00622795" w:rsidRPr="006C7A50">
        <w:rPr>
          <w:rFonts w:ascii="Times New Roman" w:hAnsi="Times New Roman"/>
          <w:sz w:val="22"/>
          <w:szCs w:val="22"/>
        </w:rPr>
        <w:t>, USA</w:t>
      </w:r>
    </w:p>
    <w:bookmarkEnd w:id="6"/>
    <w:p w14:paraId="63EE2ADF" w14:textId="77777777" w:rsidR="00DC6DCB" w:rsidRPr="006C7A50" w:rsidRDefault="00DC6DCB" w:rsidP="00DC6DCB">
      <w:pPr>
        <w:pStyle w:val="Heading1"/>
        <w:jc w:val="center"/>
        <w:rPr>
          <w:rFonts w:ascii="Times New Roman" w:hAnsi="Times New Roman" w:cs="Times New Roman"/>
          <w:sz w:val="22"/>
          <w:szCs w:val="22"/>
        </w:rPr>
      </w:pPr>
    </w:p>
    <w:p w14:paraId="42EF8833" w14:textId="77777777" w:rsidR="00DC6DCB" w:rsidRPr="006C7A50" w:rsidRDefault="00DC6DCB" w:rsidP="00DC6DCB">
      <w:pPr>
        <w:rPr>
          <w:rFonts w:ascii="Times New Roman" w:hAnsi="Times New Roman"/>
          <w:sz w:val="22"/>
          <w:szCs w:val="22"/>
        </w:rPr>
      </w:pPr>
    </w:p>
    <w:p w14:paraId="7A48E889" w14:textId="77777777" w:rsidR="00BF47E7" w:rsidRPr="006C7A50" w:rsidRDefault="00DB42E4" w:rsidP="00BF47E7">
      <w:pPr>
        <w:rPr>
          <w:rFonts w:ascii="Times New Roman" w:hAnsi="Times New Roman"/>
          <w:sz w:val="22"/>
          <w:szCs w:val="22"/>
        </w:rPr>
      </w:pPr>
      <w:r w:rsidRPr="006C7A50">
        <w:rPr>
          <w:rFonts w:ascii="Times New Roman" w:hAnsi="Times New Roman"/>
          <w:sz w:val="22"/>
          <w:szCs w:val="22"/>
        </w:rPr>
        <w:t>9:15-10:45am</w:t>
      </w:r>
      <w:r w:rsidR="007448AD" w:rsidRPr="006C7A50">
        <w:rPr>
          <w:rFonts w:ascii="Times New Roman" w:hAnsi="Times New Roman"/>
          <w:sz w:val="22"/>
          <w:szCs w:val="22"/>
        </w:rPr>
        <w:tab/>
      </w:r>
      <w:r w:rsidR="006F74D7" w:rsidRPr="006C7A50">
        <w:rPr>
          <w:rFonts w:ascii="Times New Roman" w:hAnsi="Times New Roman"/>
          <w:sz w:val="22"/>
          <w:szCs w:val="22"/>
        </w:rPr>
        <w:tab/>
      </w:r>
      <w:r w:rsidR="00F3317D" w:rsidRPr="006C7A50">
        <w:rPr>
          <w:rFonts w:ascii="Times New Roman" w:hAnsi="Times New Roman"/>
          <w:sz w:val="22"/>
          <w:szCs w:val="22"/>
        </w:rPr>
        <w:t xml:space="preserve">Session </w:t>
      </w:r>
      <w:r w:rsidR="004C66FA" w:rsidRPr="006C7A50">
        <w:rPr>
          <w:rFonts w:ascii="Times New Roman" w:hAnsi="Times New Roman"/>
          <w:sz w:val="22"/>
          <w:szCs w:val="22"/>
        </w:rPr>
        <w:t>6</w:t>
      </w:r>
      <w:r w:rsidR="00F3317D" w:rsidRPr="006C7A50">
        <w:rPr>
          <w:rFonts w:ascii="Times New Roman" w:hAnsi="Times New Roman"/>
          <w:sz w:val="22"/>
          <w:szCs w:val="22"/>
        </w:rPr>
        <w:t>:</w:t>
      </w:r>
      <w:r w:rsidR="00F3317D" w:rsidRPr="006C7A50">
        <w:rPr>
          <w:rFonts w:ascii="Times New Roman" w:hAnsi="Times New Roman"/>
          <w:sz w:val="22"/>
          <w:szCs w:val="22"/>
        </w:rPr>
        <w:tab/>
        <w:t>Tool</w:t>
      </w:r>
      <w:r w:rsidR="0076194D" w:rsidRPr="006C7A50">
        <w:rPr>
          <w:rFonts w:ascii="Times New Roman" w:hAnsi="Times New Roman"/>
          <w:sz w:val="22"/>
          <w:szCs w:val="22"/>
        </w:rPr>
        <w:t>s for Regulators</w:t>
      </w:r>
    </w:p>
    <w:p w14:paraId="5A0DD212" w14:textId="77777777" w:rsidR="00BF47E7" w:rsidRPr="006C7A50" w:rsidRDefault="00BF47E7" w:rsidP="00BF47E7">
      <w:pPr>
        <w:rPr>
          <w:rFonts w:ascii="Times New Roman" w:hAnsi="Times New Roman"/>
          <w:sz w:val="22"/>
          <w:szCs w:val="22"/>
        </w:rPr>
      </w:pPr>
    </w:p>
    <w:p w14:paraId="072A9421" w14:textId="5FC6B417" w:rsidR="00680468" w:rsidRPr="006C7A50" w:rsidRDefault="00B848B7" w:rsidP="00BF47E7">
      <w:pPr>
        <w:pStyle w:val="ListParagraph"/>
        <w:numPr>
          <w:ilvl w:val="0"/>
          <w:numId w:val="18"/>
        </w:numPr>
        <w:rPr>
          <w:rFonts w:ascii="Times New Roman" w:hAnsi="Times New Roman"/>
          <w:sz w:val="22"/>
          <w:szCs w:val="22"/>
        </w:rPr>
      </w:pPr>
      <w:r w:rsidRPr="006C7A50">
        <w:rPr>
          <w:rFonts w:ascii="Times New Roman" w:hAnsi="Times New Roman"/>
          <w:color w:val="000000"/>
          <w:sz w:val="22"/>
          <w:szCs w:val="22"/>
        </w:rPr>
        <w:t>APEC Model Wine Export Certificate</w:t>
      </w:r>
      <w:r w:rsidR="00CC0057" w:rsidRPr="006C7A50">
        <w:rPr>
          <w:rFonts w:ascii="Times New Roman" w:hAnsi="Times New Roman"/>
          <w:color w:val="000000"/>
          <w:sz w:val="22"/>
          <w:szCs w:val="22"/>
        </w:rPr>
        <w:t>: T</w:t>
      </w:r>
      <w:r w:rsidR="00D67D19" w:rsidRPr="006C7A50">
        <w:rPr>
          <w:rFonts w:ascii="Times New Roman" w:hAnsi="Times New Roman"/>
          <w:color w:val="000000"/>
          <w:sz w:val="22"/>
          <w:szCs w:val="22"/>
        </w:rPr>
        <w:t>he Success of the E</w:t>
      </w:r>
      <w:r w:rsidRPr="006C7A50">
        <w:rPr>
          <w:rFonts w:ascii="Times New Roman" w:hAnsi="Times New Roman"/>
          <w:color w:val="000000"/>
          <w:sz w:val="22"/>
          <w:szCs w:val="22"/>
        </w:rPr>
        <w:t xml:space="preserve">xchange of </w:t>
      </w:r>
      <w:r w:rsidR="00D67D19" w:rsidRPr="006C7A50">
        <w:rPr>
          <w:rFonts w:ascii="Times New Roman" w:hAnsi="Times New Roman"/>
          <w:color w:val="000000"/>
          <w:sz w:val="22"/>
          <w:szCs w:val="22"/>
        </w:rPr>
        <w:t>Information R</w:t>
      </w:r>
      <w:r w:rsidRPr="006C7A50">
        <w:rPr>
          <w:rFonts w:ascii="Times New Roman" w:hAnsi="Times New Roman"/>
          <w:color w:val="000000"/>
          <w:sz w:val="22"/>
          <w:szCs w:val="22"/>
        </w:rPr>
        <w:t xml:space="preserve">eflected </w:t>
      </w:r>
      <w:r w:rsidR="00680468" w:rsidRPr="006C7A50">
        <w:rPr>
          <w:rFonts w:ascii="Times New Roman" w:hAnsi="Times New Roman"/>
          <w:color w:val="000000"/>
          <w:sz w:val="22"/>
          <w:szCs w:val="22"/>
        </w:rPr>
        <w:t xml:space="preserve">in </w:t>
      </w:r>
      <w:r w:rsidR="00D67D19" w:rsidRPr="006C7A50">
        <w:rPr>
          <w:rFonts w:ascii="Times New Roman" w:hAnsi="Times New Roman"/>
          <w:color w:val="000000"/>
          <w:sz w:val="22"/>
          <w:szCs w:val="22"/>
        </w:rPr>
        <w:t>a C</w:t>
      </w:r>
      <w:r w:rsidRPr="006C7A50">
        <w:rPr>
          <w:rFonts w:ascii="Times New Roman" w:hAnsi="Times New Roman"/>
          <w:color w:val="000000"/>
          <w:sz w:val="22"/>
          <w:szCs w:val="22"/>
        </w:rPr>
        <w:t xml:space="preserve">ertificate </w:t>
      </w:r>
      <w:r w:rsidR="00680468" w:rsidRPr="006C7A50">
        <w:rPr>
          <w:rFonts w:ascii="Times New Roman" w:hAnsi="Times New Roman"/>
          <w:color w:val="000000"/>
          <w:sz w:val="22"/>
          <w:szCs w:val="22"/>
        </w:rPr>
        <w:t>to</w:t>
      </w:r>
      <w:r w:rsidR="00D67D19" w:rsidRPr="006C7A50">
        <w:rPr>
          <w:rFonts w:ascii="Times New Roman" w:hAnsi="Times New Roman"/>
          <w:color w:val="000000"/>
          <w:sz w:val="22"/>
          <w:szCs w:val="22"/>
        </w:rPr>
        <w:t xml:space="preserve"> Facilitate Wine T</w:t>
      </w:r>
      <w:r w:rsidRPr="006C7A50">
        <w:rPr>
          <w:rFonts w:ascii="Times New Roman" w:hAnsi="Times New Roman"/>
          <w:color w:val="000000"/>
          <w:sz w:val="22"/>
          <w:szCs w:val="22"/>
        </w:rPr>
        <w:t>rade</w:t>
      </w:r>
      <w:r w:rsidR="00CC0057" w:rsidRPr="006C7A50">
        <w:rPr>
          <w:rFonts w:ascii="Times New Roman" w:hAnsi="Times New Roman"/>
          <w:color w:val="000000"/>
          <w:sz w:val="22"/>
          <w:szCs w:val="22"/>
        </w:rPr>
        <w:t xml:space="preserve"> </w:t>
      </w:r>
    </w:p>
    <w:p w14:paraId="5F40D195" w14:textId="07817276" w:rsidR="00BF47E7" w:rsidRPr="006C7A50" w:rsidRDefault="00622795" w:rsidP="00FB3D3B">
      <w:pPr>
        <w:pStyle w:val="ListParagraph"/>
        <w:ind w:left="2520"/>
        <w:rPr>
          <w:rFonts w:ascii="Times New Roman" w:hAnsi="Times New Roman"/>
          <w:sz w:val="22"/>
          <w:szCs w:val="22"/>
        </w:rPr>
      </w:pPr>
      <w:r w:rsidRPr="006C7A50">
        <w:rPr>
          <w:rFonts w:ascii="Times New Roman" w:hAnsi="Times New Roman"/>
          <w:sz w:val="22"/>
          <w:szCs w:val="22"/>
        </w:rPr>
        <w:t xml:space="preserve">Joaquin </w:t>
      </w:r>
      <w:proofErr w:type="spellStart"/>
      <w:r w:rsidRPr="006C7A50">
        <w:rPr>
          <w:rFonts w:ascii="Times New Roman" w:hAnsi="Times New Roman"/>
          <w:sz w:val="22"/>
          <w:szCs w:val="22"/>
        </w:rPr>
        <w:t>Almarza</w:t>
      </w:r>
      <w:proofErr w:type="spellEnd"/>
      <w:r w:rsidRPr="006C7A50">
        <w:rPr>
          <w:rFonts w:ascii="Times New Roman" w:hAnsi="Times New Roman"/>
          <w:sz w:val="22"/>
          <w:szCs w:val="22"/>
        </w:rPr>
        <w:t xml:space="preserve">, </w:t>
      </w:r>
      <w:r w:rsidR="00BD18F5" w:rsidRPr="006C7A50">
        <w:rPr>
          <w:rFonts w:ascii="Times New Roman" w:hAnsi="Times New Roman"/>
          <w:sz w:val="22"/>
          <w:szCs w:val="22"/>
        </w:rPr>
        <w:t>Ministry of Agriculture, Chile</w:t>
      </w:r>
    </w:p>
    <w:p w14:paraId="4F083478" w14:textId="77777777" w:rsidR="00307DD3" w:rsidRPr="006C7A50" w:rsidRDefault="00307DD3" w:rsidP="00307DD3">
      <w:pPr>
        <w:pStyle w:val="ListParagraph"/>
        <w:ind w:left="2520"/>
        <w:rPr>
          <w:rFonts w:ascii="Times New Roman" w:hAnsi="Times New Roman"/>
          <w:sz w:val="22"/>
          <w:szCs w:val="22"/>
        </w:rPr>
      </w:pPr>
    </w:p>
    <w:p w14:paraId="499C1B79" w14:textId="7FFD2A07" w:rsidR="00CC0057" w:rsidRPr="006C7A50" w:rsidRDefault="00680468" w:rsidP="00BF47E7">
      <w:pPr>
        <w:pStyle w:val="ListParagraph"/>
        <w:numPr>
          <w:ilvl w:val="0"/>
          <w:numId w:val="18"/>
        </w:numPr>
        <w:rPr>
          <w:rFonts w:ascii="Times New Roman" w:hAnsi="Times New Roman"/>
          <w:sz w:val="22"/>
          <w:szCs w:val="22"/>
        </w:rPr>
      </w:pPr>
      <w:r w:rsidRPr="006C7A50">
        <w:rPr>
          <w:rFonts w:ascii="Times New Roman" w:hAnsi="Times New Roman"/>
          <w:sz w:val="22"/>
          <w:szCs w:val="22"/>
        </w:rPr>
        <w:t>World Wine Trade Group “</w:t>
      </w:r>
      <w:r w:rsidR="00C173F3" w:rsidRPr="006C7A50">
        <w:rPr>
          <w:rFonts w:ascii="Times New Roman" w:hAnsi="Times New Roman"/>
          <w:sz w:val="22"/>
          <w:szCs w:val="22"/>
        </w:rPr>
        <w:t>Tbilisi</w:t>
      </w:r>
      <w:r w:rsidRPr="006C7A50">
        <w:rPr>
          <w:rFonts w:ascii="Times New Roman" w:hAnsi="Times New Roman"/>
          <w:sz w:val="22"/>
          <w:szCs w:val="22"/>
        </w:rPr>
        <w:t>”</w:t>
      </w:r>
      <w:r w:rsidR="00C173F3" w:rsidRPr="006C7A50">
        <w:rPr>
          <w:rFonts w:ascii="Times New Roman" w:hAnsi="Times New Roman"/>
          <w:sz w:val="22"/>
          <w:szCs w:val="22"/>
        </w:rPr>
        <w:t xml:space="preserve"> Poi</w:t>
      </w:r>
      <w:r w:rsidR="00CC0057" w:rsidRPr="006C7A50">
        <w:rPr>
          <w:rFonts w:ascii="Times New Roman" w:hAnsi="Times New Roman"/>
          <w:sz w:val="22"/>
          <w:szCs w:val="22"/>
        </w:rPr>
        <w:t>nt and Click Tool</w:t>
      </w:r>
    </w:p>
    <w:p w14:paraId="54B52130" w14:textId="49183D9C" w:rsidR="00BF47E7" w:rsidRPr="006C7A50" w:rsidRDefault="00CC0057" w:rsidP="00CC0057">
      <w:pPr>
        <w:ind w:left="1800" w:firstLine="720"/>
        <w:rPr>
          <w:rFonts w:ascii="Times New Roman" w:hAnsi="Times New Roman"/>
          <w:sz w:val="22"/>
          <w:szCs w:val="22"/>
        </w:rPr>
      </w:pPr>
      <w:r w:rsidRPr="006C7A50">
        <w:rPr>
          <w:rFonts w:ascii="Times New Roman" w:hAnsi="Times New Roman"/>
          <w:sz w:val="22"/>
          <w:szCs w:val="22"/>
        </w:rPr>
        <w:t xml:space="preserve">Greg </w:t>
      </w:r>
      <w:proofErr w:type="spellStart"/>
      <w:r w:rsidRPr="006C7A50">
        <w:rPr>
          <w:rFonts w:ascii="Times New Roman" w:hAnsi="Times New Roman"/>
          <w:sz w:val="22"/>
          <w:szCs w:val="22"/>
        </w:rPr>
        <w:t>Hodson</w:t>
      </w:r>
      <w:proofErr w:type="spellEnd"/>
      <w:r w:rsidRPr="006C7A50">
        <w:rPr>
          <w:rFonts w:ascii="Times New Roman" w:hAnsi="Times New Roman"/>
          <w:sz w:val="22"/>
          <w:szCs w:val="22"/>
        </w:rPr>
        <w:t xml:space="preserve">, </w:t>
      </w:r>
      <w:r w:rsidR="00C173F3" w:rsidRPr="006C7A50">
        <w:rPr>
          <w:rFonts w:ascii="Times New Roman" w:hAnsi="Times New Roman"/>
          <w:sz w:val="22"/>
          <w:szCs w:val="22"/>
        </w:rPr>
        <w:t>E</w:t>
      </w:r>
      <w:r w:rsidR="00680468" w:rsidRPr="006C7A50">
        <w:rPr>
          <w:rFonts w:ascii="Times New Roman" w:hAnsi="Times New Roman"/>
          <w:sz w:val="22"/>
          <w:szCs w:val="22"/>
        </w:rPr>
        <w:t>.</w:t>
      </w:r>
      <w:r w:rsidR="007C4D28" w:rsidRPr="006C7A50">
        <w:rPr>
          <w:rFonts w:ascii="Times New Roman" w:hAnsi="Times New Roman"/>
          <w:sz w:val="22"/>
          <w:szCs w:val="22"/>
        </w:rPr>
        <w:t xml:space="preserve"> </w:t>
      </w:r>
      <w:r w:rsidR="00C173F3" w:rsidRPr="006C7A50">
        <w:rPr>
          <w:rFonts w:ascii="Times New Roman" w:hAnsi="Times New Roman"/>
          <w:sz w:val="22"/>
          <w:szCs w:val="22"/>
        </w:rPr>
        <w:t>&amp;</w:t>
      </w:r>
      <w:r w:rsidR="007C4D28" w:rsidRPr="006C7A50">
        <w:rPr>
          <w:rFonts w:ascii="Times New Roman" w:hAnsi="Times New Roman"/>
          <w:sz w:val="22"/>
          <w:szCs w:val="22"/>
        </w:rPr>
        <w:t xml:space="preserve"> </w:t>
      </w:r>
      <w:r w:rsidR="00C173F3" w:rsidRPr="006C7A50">
        <w:rPr>
          <w:rFonts w:ascii="Times New Roman" w:hAnsi="Times New Roman"/>
          <w:sz w:val="22"/>
          <w:szCs w:val="22"/>
        </w:rPr>
        <w:t>J</w:t>
      </w:r>
      <w:r w:rsidR="00680468" w:rsidRPr="006C7A50">
        <w:rPr>
          <w:rFonts w:ascii="Times New Roman" w:hAnsi="Times New Roman"/>
          <w:sz w:val="22"/>
          <w:szCs w:val="22"/>
        </w:rPr>
        <w:t>.</w:t>
      </w:r>
      <w:r w:rsidR="00C173F3" w:rsidRPr="006C7A50">
        <w:rPr>
          <w:rFonts w:ascii="Times New Roman" w:hAnsi="Times New Roman"/>
          <w:sz w:val="22"/>
          <w:szCs w:val="22"/>
        </w:rPr>
        <w:t xml:space="preserve"> Gallo Winery, USA</w:t>
      </w:r>
      <w:r w:rsidRPr="006C7A50">
        <w:rPr>
          <w:rFonts w:ascii="Times New Roman" w:hAnsi="Times New Roman"/>
          <w:sz w:val="22"/>
          <w:szCs w:val="22"/>
        </w:rPr>
        <w:t xml:space="preserve"> </w:t>
      </w:r>
    </w:p>
    <w:p w14:paraId="7295540B" w14:textId="75DE5B8D" w:rsidR="00307DD3" w:rsidRPr="006C7A50" w:rsidRDefault="00307DD3" w:rsidP="00307DD3">
      <w:pPr>
        <w:rPr>
          <w:rFonts w:ascii="Times New Roman" w:hAnsi="Times New Roman"/>
          <w:sz w:val="22"/>
          <w:szCs w:val="22"/>
        </w:rPr>
      </w:pPr>
    </w:p>
    <w:p w14:paraId="43C70308" w14:textId="7087FDD7" w:rsidR="00BF47E7" w:rsidRPr="006C7A50" w:rsidRDefault="00307DD3" w:rsidP="00307DD3">
      <w:pPr>
        <w:pStyle w:val="ListParagraph"/>
        <w:numPr>
          <w:ilvl w:val="0"/>
          <w:numId w:val="18"/>
        </w:numPr>
        <w:rPr>
          <w:rFonts w:ascii="Times New Roman" w:hAnsi="Times New Roman"/>
          <w:sz w:val="22"/>
          <w:szCs w:val="22"/>
        </w:rPr>
      </w:pPr>
      <w:r w:rsidRPr="006C7A50">
        <w:rPr>
          <w:rFonts w:ascii="Times New Roman" w:hAnsi="Times New Roman"/>
          <w:sz w:val="22"/>
          <w:szCs w:val="22"/>
        </w:rPr>
        <w:t xml:space="preserve">FIVS-Abridge </w:t>
      </w:r>
      <w:r w:rsidR="00BD1DA6" w:rsidRPr="006C7A50">
        <w:rPr>
          <w:rFonts w:ascii="Times New Roman" w:hAnsi="Times New Roman"/>
          <w:sz w:val="22"/>
          <w:szCs w:val="22"/>
        </w:rPr>
        <w:t xml:space="preserve">and FIVS-APACE- </w:t>
      </w:r>
      <w:r w:rsidRPr="006C7A50">
        <w:rPr>
          <w:rFonts w:ascii="Times New Roman" w:hAnsi="Times New Roman"/>
          <w:sz w:val="22"/>
          <w:szCs w:val="22"/>
        </w:rPr>
        <w:t>Enhanced</w:t>
      </w:r>
      <w:r w:rsidR="00CC0057" w:rsidRPr="006C7A50">
        <w:rPr>
          <w:rFonts w:ascii="Times New Roman" w:hAnsi="Times New Roman"/>
          <w:sz w:val="22"/>
          <w:szCs w:val="22"/>
        </w:rPr>
        <w:t xml:space="preserve"> Access for APEC Regulators </w:t>
      </w:r>
      <w:r w:rsidRPr="006C7A50">
        <w:rPr>
          <w:rFonts w:ascii="Times New Roman" w:hAnsi="Times New Roman"/>
          <w:sz w:val="22"/>
          <w:szCs w:val="22"/>
        </w:rPr>
        <w:t>Laurel Parker, FIVS</w:t>
      </w:r>
    </w:p>
    <w:p w14:paraId="1EE331BB" w14:textId="06EB757D" w:rsidR="00307DD3" w:rsidRPr="006C7A50" w:rsidRDefault="00307DD3" w:rsidP="00307DD3">
      <w:pPr>
        <w:rPr>
          <w:rFonts w:ascii="Times New Roman" w:hAnsi="Times New Roman"/>
          <w:sz w:val="22"/>
          <w:szCs w:val="22"/>
        </w:rPr>
      </w:pPr>
    </w:p>
    <w:p w14:paraId="44CC2685" w14:textId="6B273715" w:rsidR="007A5FD3" w:rsidRPr="006C7A50" w:rsidRDefault="00680468" w:rsidP="00BF47E7">
      <w:pPr>
        <w:pStyle w:val="ListParagraph"/>
        <w:numPr>
          <w:ilvl w:val="0"/>
          <w:numId w:val="18"/>
        </w:numPr>
        <w:rPr>
          <w:rFonts w:ascii="Times New Roman" w:hAnsi="Times New Roman"/>
          <w:sz w:val="22"/>
          <w:szCs w:val="22"/>
        </w:rPr>
      </w:pPr>
      <w:r w:rsidRPr="006C7A50">
        <w:rPr>
          <w:rFonts w:ascii="Times New Roman" w:hAnsi="Times New Roman"/>
          <w:sz w:val="22"/>
          <w:szCs w:val="22"/>
        </w:rPr>
        <w:t>WRF Website-Information Resource</w:t>
      </w:r>
      <w:r w:rsidR="00307DD3" w:rsidRPr="006C7A50">
        <w:rPr>
          <w:rFonts w:ascii="Times New Roman" w:hAnsi="Times New Roman"/>
          <w:sz w:val="22"/>
          <w:szCs w:val="22"/>
        </w:rPr>
        <w:t xml:space="preserve">, Katherine </w:t>
      </w:r>
      <w:proofErr w:type="spellStart"/>
      <w:r w:rsidR="00307DD3" w:rsidRPr="006C7A50">
        <w:rPr>
          <w:rFonts w:ascii="Times New Roman" w:hAnsi="Times New Roman"/>
          <w:sz w:val="22"/>
          <w:szCs w:val="22"/>
        </w:rPr>
        <w:t>Bedard</w:t>
      </w:r>
      <w:proofErr w:type="spellEnd"/>
      <w:r w:rsidR="00307DD3" w:rsidRPr="006C7A50">
        <w:rPr>
          <w:rFonts w:ascii="Times New Roman" w:hAnsi="Times New Roman"/>
          <w:sz w:val="22"/>
          <w:szCs w:val="22"/>
        </w:rPr>
        <w:t>, Wine Institute</w:t>
      </w:r>
    </w:p>
    <w:p w14:paraId="21FE7749" w14:textId="7EC59575" w:rsidR="00D8737C" w:rsidRPr="006C7A50" w:rsidRDefault="00DB42E4" w:rsidP="00E703B9">
      <w:pPr>
        <w:rPr>
          <w:rFonts w:ascii="Times New Roman" w:hAnsi="Times New Roman"/>
          <w:sz w:val="22"/>
          <w:szCs w:val="22"/>
        </w:rPr>
      </w:pPr>
      <w:r w:rsidRPr="006C7A50">
        <w:rPr>
          <w:rFonts w:ascii="Times New Roman" w:hAnsi="Times New Roman"/>
          <w:sz w:val="22"/>
          <w:szCs w:val="22"/>
        </w:rPr>
        <w:t>10:45am-11:00am</w:t>
      </w:r>
      <w:r w:rsidRPr="006C7A50">
        <w:rPr>
          <w:rFonts w:ascii="Times New Roman" w:hAnsi="Times New Roman"/>
          <w:sz w:val="22"/>
          <w:szCs w:val="22"/>
        </w:rPr>
        <w:tab/>
        <w:t xml:space="preserve">Coffee and </w:t>
      </w:r>
      <w:r w:rsidR="00462F86" w:rsidRPr="006C7A50">
        <w:rPr>
          <w:rFonts w:ascii="Times New Roman" w:hAnsi="Times New Roman"/>
          <w:sz w:val="22"/>
          <w:szCs w:val="22"/>
        </w:rPr>
        <w:t>Tea Break</w:t>
      </w:r>
    </w:p>
    <w:p w14:paraId="3A32FC5E" w14:textId="77777777" w:rsidR="00335059" w:rsidRPr="006C7A50" w:rsidRDefault="00335059" w:rsidP="00335059">
      <w:pPr>
        <w:pStyle w:val="Heading1"/>
        <w:ind w:firstLine="360"/>
        <w:rPr>
          <w:rFonts w:ascii="Times New Roman" w:hAnsi="Times New Roman" w:cs="Times New Roman"/>
          <w:sz w:val="22"/>
          <w:szCs w:val="22"/>
        </w:rPr>
      </w:pPr>
    </w:p>
    <w:p w14:paraId="51087B9D" w14:textId="77777777" w:rsidR="00DC6DCB" w:rsidRPr="006C7A50" w:rsidRDefault="00DC6DCB" w:rsidP="00DC6DCB">
      <w:pPr>
        <w:rPr>
          <w:rFonts w:ascii="Times New Roman" w:hAnsi="Times New Roman"/>
          <w:sz w:val="22"/>
          <w:szCs w:val="22"/>
        </w:rPr>
      </w:pPr>
    </w:p>
    <w:p w14:paraId="4D7B0B3A" w14:textId="77777777" w:rsidR="00F3317D" w:rsidRPr="006C7A50" w:rsidRDefault="00DB42E4" w:rsidP="00CC6F4D">
      <w:pPr>
        <w:ind w:left="2160" w:hanging="2160"/>
        <w:rPr>
          <w:rFonts w:ascii="Times New Roman" w:hAnsi="Times New Roman"/>
          <w:sz w:val="22"/>
          <w:szCs w:val="22"/>
        </w:rPr>
      </w:pPr>
      <w:r w:rsidRPr="006C7A50">
        <w:rPr>
          <w:rFonts w:ascii="Times New Roman" w:hAnsi="Times New Roman"/>
          <w:sz w:val="22"/>
          <w:szCs w:val="22"/>
        </w:rPr>
        <w:t>11:00-12:00pm</w:t>
      </w:r>
      <w:r w:rsidR="00237B72" w:rsidRPr="006C7A50">
        <w:rPr>
          <w:rFonts w:ascii="Times New Roman" w:hAnsi="Times New Roman"/>
          <w:sz w:val="22"/>
          <w:szCs w:val="22"/>
        </w:rPr>
        <w:tab/>
      </w:r>
      <w:r w:rsidR="00CC6F4D" w:rsidRPr="006C7A50">
        <w:rPr>
          <w:rFonts w:ascii="Times New Roman" w:hAnsi="Times New Roman"/>
          <w:sz w:val="22"/>
          <w:szCs w:val="22"/>
        </w:rPr>
        <w:t xml:space="preserve">Session 7:  </w:t>
      </w:r>
      <w:r w:rsidR="00F3317D" w:rsidRPr="006C7A50">
        <w:rPr>
          <w:rFonts w:ascii="Times New Roman" w:hAnsi="Times New Roman"/>
          <w:sz w:val="22"/>
          <w:szCs w:val="22"/>
        </w:rPr>
        <w:tab/>
        <w:t xml:space="preserve">Laboratory Testing of Wine in APEC </w:t>
      </w:r>
    </w:p>
    <w:p w14:paraId="046A9E12" w14:textId="77777777" w:rsidR="00BF47E7" w:rsidRPr="006C7A50" w:rsidRDefault="00F3317D" w:rsidP="00BF47E7">
      <w:pPr>
        <w:ind w:left="2160" w:hanging="2160"/>
        <w:rPr>
          <w:rFonts w:ascii="Times New Roman" w:hAnsi="Times New Roman"/>
          <w:sz w:val="22"/>
          <w:szCs w:val="22"/>
        </w:rPr>
      </w:pPr>
      <w:r w:rsidRPr="006C7A50">
        <w:rPr>
          <w:rFonts w:ascii="Times New Roman" w:hAnsi="Times New Roman"/>
          <w:sz w:val="22"/>
          <w:szCs w:val="22"/>
        </w:rPr>
        <w:tab/>
      </w:r>
      <w:r w:rsidRPr="006C7A50">
        <w:rPr>
          <w:rFonts w:ascii="Times New Roman" w:hAnsi="Times New Roman"/>
          <w:sz w:val="22"/>
          <w:szCs w:val="22"/>
        </w:rPr>
        <w:tab/>
        <w:t xml:space="preserve">     </w:t>
      </w:r>
      <w:r w:rsidRPr="006C7A50">
        <w:rPr>
          <w:rFonts w:ascii="Times New Roman" w:hAnsi="Times New Roman"/>
          <w:sz w:val="22"/>
          <w:szCs w:val="22"/>
        </w:rPr>
        <w:tab/>
        <w:t xml:space="preserve">Eric Wilkes, Australian Wine Research </w:t>
      </w:r>
      <w:r w:rsidR="00FF0D23" w:rsidRPr="006C7A50">
        <w:rPr>
          <w:rFonts w:ascii="Times New Roman" w:hAnsi="Times New Roman"/>
          <w:sz w:val="22"/>
          <w:szCs w:val="22"/>
        </w:rPr>
        <w:t>Institute</w:t>
      </w:r>
      <w:r w:rsidR="00935F85" w:rsidRPr="006C7A50">
        <w:rPr>
          <w:rFonts w:ascii="Times New Roman" w:hAnsi="Times New Roman"/>
          <w:sz w:val="22"/>
          <w:szCs w:val="22"/>
        </w:rPr>
        <w:t xml:space="preserve"> </w:t>
      </w:r>
    </w:p>
    <w:p w14:paraId="093EBE88" w14:textId="77777777" w:rsidR="00CA61F8" w:rsidRPr="006C7A50" w:rsidRDefault="00CA61F8" w:rsidP="00CA61F8">
      <w:pPr>
        <w:pStyle w:val="ListParagraph"/>
        <w:ind w:left="2520"/>
        <w:rPr>
          <w:rFonts w:ascii="Times New Roman" w:hAnsi="Times New Roman"/>
          <w:sz w:val="22"/>
          <w:szCs w:val="22"/>
        </w:rPr>
      </w:pPr>
    </w:p>
    <w:p w14:paraId="0BF8FDCB" w14:textId="77777777" w:rsidR="00307DD3" w:rsidRPr="006C7A50" w:rsidRDefault="00307DD3" w:rsidP="00BF47E7">
      <w:pPr>
        <w:pStyle w:val="ListParagraph"/>
        <w:numPr>
          <w:ilvl w:val="0"/>
          <w:numId w:val="20"/>
        </w:numPr>
        <w:rPr>
          <w:rFonts w:ascii="Times New Roman" w:hAnsi="Times New Roman"/>
          <w:sz w:val="22"/>
          <w:szCs w:val="22"/>
        </w:rPr>
      </w:pPr>
      <w:r w:rsidRPr="006C7A50">
        <w:rPr>
          <w:rFonts w:ascii="Times New Roman" w:hAnsi="Times New Roman"/>
          <w:sz w:val="22"/>
          <w:szCs w:val="22"/>
        </w:rPr>
        <w:t xml:space="preserve">2018 </w:t>
      </w:r>
      <w:r w:rsidR="00BF47E7" w:rsidRPr="006C7A50">
        <w:rPr>
          <w:rFonts w:ascii="Times New Roman" w:hAnsi="Times New Roman"/>
          <w:sz w:val="22"/>
          <w:szCs w:val="22"/>
        </w:rPr>
        <w:t>Preliminary</w:t>
      </w:r>
      <w:r w:rsidR="00F3317D" w:rsidRPr="006C7A50">
        <w:rPr>
          <w:rFonts w:ascii="Times New Roman" w:hAnsi="Times New Roman"/>
          <w:sz w:val="22"/>
          <w:szCs w:val="22"/>
        </w:rPr>
        <w:t xml:space="preserve"> Ring Test Results</w:t>
      </w:r>
    </w:p>
    <w:p w14:paraId="47201E67" w14:textId="624F017D" w:rsidR="00BF47E7" w:rsidRPr="006C7A50" w:rsidRDefault="00BF47E7" w:rsidP="00307DD3">
      <w:pPr>
        <w:pStyle w:val="ListParagraph"/>
        <w:ind w:left="2520"/>
        <w:rPr>
          <w:rFonts w:ascii="Times New Roman" w:hAnsi="Times New Roman"/>
          <w:sz w:val="22"/>
          <w:szCs w:val="22"/>
        </w:rPr>
      </w:pPr>
    </w:p>
    <w:p w14:paraId="50990983" w14:textId="77777777" w:rsidR="006C4C74" w:rsidRPr="006C7A50" w:rsidRDefault="00F3317D" w:rsidP="006C4C74">
      <w:pPr>
        <w:pStyle w:val="ListParagraph"/>
        <w:numPr>
          <w:ilvl w:val="0"/>
          <w:numId w:val="20"/>
        </w:numPr>
        <w:rPr>
          <w:rFonts w:ascii="Times New Roman" w:hAnsi="Times New Roman"/>
          <w:sz w:val="22"/>
          <w:szCs w:val="22"/>
        </w:rPr>
      </w:pPr>
      <w:r w:rsidRPr="006C7A50">
        <w:rPr>
          <w:rFonts w:ascii="Times New Roman" w:hAnsi="Times New Roman"/>
          <w:sz w:val="22"/>
          <w:szCs w:val="22"/>
        </w:rPr>
        <w:t>Proposal that APEC Economies consider accepting test results for wine from accredited labs in the country of manufacture</w:t>
      </w:r>
      <w:r w:rsidR="00CE09CA" w:rsidRPr="006C7A50">
        <w:rPr>
          <w:rFonts w:ascii="Times New Roman" w:hAnsi="Times New Roman"/>
          <w:sz w:val="22"/>
          <w:szCs w:val="22"/>
        </w:rPr>
        <w:t>.</w:t>
      </w:r>
    </w:p>
    <w:p w14:paraId="1A0ED7CF" w14:textId="77777777" w:rsidR="006C4C74" w:rsidRPr="006C7A50" w:rsidRDefault="006C4C74" w:rsidP="006C4C74">
      <w:pPr>
        <w:pStyle w:val="ListParagraph"/>
        <w:rPr>
          <w:rFonts w:ascii="Times New Roman" w:hAnsi="Times New Roman"/>
          <w:sz w:val="22"/>
          <w:szCs w:val="22"/>
        </w:rPr>
      </w:pPr>
    </w:p>
    <w:p w14:paraId="7D3CDC15" w14:textId="7C2272BF" w:rsidR="006C4C74" w:rsidRDefault="00E121A1" w:rsidP="006C4C74">
      <w:pPr>
        <w:pStyle w:val="ListParagraph"/>
        <w:numPr>
          <w:ilvl w:val="0"/>
          <w:numId w:val="20"/>
        </w:numPr>
        <w:rPr>
          <w:rFonts w:ascii="Times New Roman" w:hAnsi="Times New Roman"/>
          <w:sz w:val="22"/>
          <w:szCs w:val="22"/>
        </w:rPr>
      </w:pPr>
      <w:r w:rsidRPr="006C7A50">
        <w:rPr>
          <w:rFonts w:ascii="Times New Roman" w:hAnsi="Times New Roman"/>
          <w:sz w:val="22"/>
          <w:szCs w:val="22"/>
        </w:rPr>
        <w:t>Questions</w:t>
      </w:r>
      <w:r w:rsidR="00993C46" w:rsidRPr="006C7A50">
        <w:rPr>
          <w:rFonts w:ascii="Times New Roman" w:hAnsi="Times New Roman"/>
          <w:sz w:val="22"/>
          <w:szCs w:val="22"/>
        </w:rPr>
        <w:t>:</w:t>
      </w:r>
    </w:p>
    <w:p w14:paraId="54387775" w14:textId="77777777" w:rsidR="007803C6" w:rsidRPr="007803C6" w:rsidRDefault="007803C6" w:rsidP="007803C6">
      <w:pPr>
        <w:pStyle w:val="ListParagraph"/>
        <w:rPr>
          <w:rFonts w:ascii="Times New Roman" w:hAnsi="Times New Roman"/>
          <w:sz w:val="22"/>
          <w:szCs w:val="22"/>
        </w:rPr>
      </w:pPr>
    </w:p>
    <w:p w14:paraId="662294E4" w14:textId="77777777" w:rsidR="007803C6" w:rsidRPr="007803C6" w:rsidRDefault="007803C6" w:rsidP="007803C6">
      <w:pPr>
        <w:pStyle w:val="NormalWeb"/>
        <w:numPr>
          <w:ilvl w:val="0"/>
          <w:numId w:val="36"/>
        </w:numPr>
        <w:shd w:val="clear" w:color="auto" w:fill="FFFFFF"/>
        <w:tabs>
          <w:tab w:val="clear" w:pos="720"/>
        </w:tabs>
        <w:spacing w:before="120" w:beforeAutospacing="0" w:after="120" w:afterAutospacing="0"/>
        <w:ind w:left="1710"/>
        <w:rPr>
          <w:rStyle w:val="Emphasis"/>
          <w:rFonts w:ascii="adobe-garamond-pro" w:hAnsi="adobe-garamond-pro"/>
          <w:i w:val="0"/>
          <w:iCs w:val="0"/>
          <w:sz w:val="27"/>
          <w:szCs w:val="27"/>
        </w:rPr>
      </w:pPr>
      <w:r>
        <w:rPr>
          <w:rStyle w:val="Emphasis"/>
          <w:rFonts w:ascii="adobe-garamond-pro" w:hAnsi="adobe-garamond-pro"/>
          <w:sz w:val="27"/>
          <w:szCs w:val="27"/>
        </w:rPr>
        <w:t>Does your regulatory framework specifically state that wine analysis for imported wines must be done by laboratories within your economy?</w:t>
      </w:r>
    </w:p>
    <w:p w14:paraId="40508B8A" w14:textId="3B2007AD" w:rsidR="007803C6" w:rsidRPr="007803C6" w:rsidRDefault="007803C6" w:rsidP="007803C6">
      <w:pPr>
        <w:pStyle w:val="NormalWeb"/>
        <w:shd w:val="clear" w:color="auto" w:fill="FFFFFF"/>
        <w:spacing w:before="120" w:beforeAutospacing="0" w:after="120" w:afterAutospacing="0"/>
        <w:ind w:left="1710"/>
        <w:rPr>
          <w:rFonts w:ascii="adobe-garamond-pro" w:hAnsi="adobe-garamond-pro"/>
          <w:color w:val="FF0000"/>
          <w:sz w:val="27"/>
          <w:szCs w:val="27"/>
        </w:rPr>
      </w:pPr>
      <w:r>
        <w:rPr>
          <w:rStyle w:val="Emphasis"/>
          <w:rFonts w:ascii="adobe-garamond-pro" w:hAnsi="adobe-garamond-pro"/>
          <w:color w:val="FF0000"/>
          <w:sz w:val="27"/>
          <w:szCs w:val="27"/>
        </w:rPr>
        <w:t xml:space="preserve">Nope. For importation we can accept the </w:t>
      </w:r>
      <w:proofErr w:type="spellStart"/>
      <w:r>
        <w:rPr>
          <w:rStyle w:val="Emphasis"/>
          <w:rFonts w:ascii="adobe-garamond-pro" w:hAnsi="adobe-garamond-pro"/>
          <w:color w:val="FF0000"/>
          <w:sz w:val="27"/>
          <w:szCs w:val="27"/>
        </w:rPr>
        <w:t>coa</w:t>
      </w:r>
      <w:proofErr w:type="spellEnd"/>
      <w:r>
        <w:rPr>
          <w:rStyle w:val="Emphasis"/>
          <w:rFonts w:ascii="adobe-garamond-pro" w:hAnsi="adobe-garamond-pro"/>
          <w:color w:val="FF0000"/>
          <w:sz w:val="27"/>
          <w:szCs w:val="27"/>
        </w:rPr>
        <w:t xml:space="preserve"> either from the producer or also from the accredited laboratories as long as it has the food registration number</w:t>
      </w:r>
    </w:p>
    <w:p w14:paraId="57B6DD0C" w14:textId="75DBB6EE" w:rsidR="007803C6" w:rsidRDefault="007803C6" w:rsidP="007803C6">
      <w:pPr>
        <w:pStyle w:val="NormalWeb"/>
        <w:numPr>
          <w:ilvl w:val="0"/>
          <w:numId w:val="36"/>
        </w:numPr>
        <w:shd w:val="clear" w:color="auto" w:fill="FFFFFF"/>
        <w:tabs>
          <w:tab w:val="clear" w:pos="720"/>
        </w:tabs>
        <w:spacing w:before="120" w:beforeAutospacing="0" w:after="120" w:afterAutospacing="0"/>
        <w:ind w:left="1710"/>
        <w:rPr>
          <w:rFonts w:ascii="adobe-garamond-pro" w:hAnsi="adobe-garamond-pro"/>
          <w:sz w:val="27"/>
          <w:szCs w:val="27"/>
        </w:rPr>
      </w:pPr>
      <w:r>
        <w:rPr>
          <w:rStyle w:val="Emphasis"/>
          <w:rFonts w:ascii="adobe-garamond-pro" w:hAnsi="adobe-garamond-pro"/>
          <w:sz w:val="27"/>
          <w:szCs w:val="27"/>
        </w:rPr>
        <w:t xml:space="preserve"> Does your economy specify the laboratory/s that must be used for wine tested in your </w:t>
      </w:r>
      <w:proofErr w:type="spellStart"/>
      <w:r>
        <w:rPr>
          <w:rStyle w:val="Emphasis"/>
          <w:rFonts w:ascii="adobe-garamond-pro" w:hAnsi="adobe-garamond-pro"/>
          <w:sz w:val="27"/>
          <w:szCs w:val="27"/>
        </w:rPr>
        <w:t>economy?</w:t>
      </w:r>
      <w:r w:rsidR="001B417A" w:rsidRPr="001B417A">
        <w:rPr>
          <w:rStyle w:val="Emphasis"/>
          <w:rFonts w:ascii="adobe-garamond-pro" w:hAnsi="adobe-garamond-pro"/>
          <w:color w:val="FF0000"/>
          <w:sz w:val="27"/>
          <w:szCs w:val="27"/>
        </w:rPr>
        <w:t>no</w:t>
      </w:r>
      <w:proofErr w:type="spellEnd"/>
    </w:p>
    <w:p w14:paraId="1D4AF69E" w14:textId="77777777" w:rsidR="007803C6" w:rsidRDefault="007803C6" w:rsidP="007803C6">
      <w:pPr>
        <w:pStyle w:val="NormalWeb"/>
        <w:numPr>
          <w:ilvl w:val="0"/>
          <w:numId w:val="36"/>
        </w:numPr>
        <w:shd w:val="clear" w:color="auto" w:fill="FFFFFF"/>
        <w:tabs>
          <w:tab w:val="clear" w:pos="720"/>
        </w:tabs>
        <w:spacing w:before="120" w:beforeAutospacing="0" w:after="120" w:afterAutospacing="0"/>
        <w:ind w:left="1710"/>
        <w:rPr>
          <w:rFonts w:ascii="adobe-garamond-pro" w:hAnsi="adobe-garamond-pro"/>
          <w:sz w:val="27"/>
          <w:szCs w:val="27"/>
        </w:rPr>
      </w:pPr>
      <w:r>
        <w:rPr>
          <w:rStyle w:val="Emphasis"/>
          <w:rFonts w:ascii="adobe-garamond-pro" w:hAnsi="adobe-garamond-pro"/>
          <w:sz w:val="27"/>
          <w:szCs w:val="27"/>
        </w:rPr>
        <w:lastRenderedPageBreak/>
        <w:t> Are these laboratories accredited to the ISO17025 international standard?</w:t>
      </w:r>
    </w:p>
    <w:p w14:paraId="5FE3DC65" w14:textId="7C2EA2F9" w:rsidR="007803C6" w:rsidRPr="001B417A" w:rsidRDefault="007803C6" w:rsidP="007803C6">
      <w:pPr>
        <w:pStyle w:val="NormalWeb"/>
        <w:numPr>
          <w:ilvl w:val="0"/>
          <w:numId w:val="36"/>
        </w:numPr>
        <w:shd w:val="clear" w:color="auto" w:fill="FFFFFF"/>
        <w:tabs>
          <w:tab w:val="clear" w:pos="720"/>
        </w:tabs>
        <w:spacing w:before="120" w:beforeAutospacing="0" w:after="120" w:afterAutospacing="0"/>
        <w:ind w:left="1710"/>
        <w:rPr>
          <w:rFonts w:ascii="adobe-garamond-pro" w:hAnsi="adobe-garamond-pro"/>
          <w:color w:val="FF0000"/>
          <w:sz w:val="27"/>
          <w:szCs w:val="27"/>
        </w:rPr>
      </w:pPr>
      <w:r>
        <w:rPr>
          <w:rStyle w:val="Emphasis"/>
          <w:rFonts w:ascii="adobe-garamond-pro" w:hAnsi="adobe-garamond-pro"/>
          <w:sz w:val="27"/>
          <w:szCs w:val="27"/>
        </w:rPr>
        <w:t xml:space="preserve"> Do you accept results from laboratories externally if they are accredited to the ISO17025 </w:t>
      </w:r>
      <w:proofErr w:type="spellStart"/>
      <w:r>
        <w:rPr>
          <w:rStyle w:val="Emphasis"/>
          <w:rFonts w:ascii="adobe-garamond-pro" w:hAnsi="adobe-garamond-pro"/>
          <w:sz w:val="27"/>
          <w:szCs w:val="27"/>
        </w:rPr>
        <w:t>standard?</w:t>
      </w:r>
      <w:r w:rsidR="001B417A" w:rsidRPr="001B417A">
        <w:rPr>
          <w:rStyle w:val="Emphasis"/>
          <w:rFonts w:ascii="adobe-garamond-pro" w:hAnsi="adobe-garamond-pro"/>
          <w:color w:val="FF0000"/>
          <w:sz w:val="27"/>
          <w:szCs w:val="27"/>
        </w:rPr>
        <w:t>yes</w:t>
      </w:r>
      <w:proofErr w:type="spellEnd"/>
    </w:p>
    <w:p w14:paraId="6B270D5C" w14:textId="77777777" w:rsidR="007803C6" w:rsidRPr="006C7A50" w:rsidRDefault="007803C6" w:rsidP="007803C6">
      <w:pPr>
        <w:pStyle w:val="ListParagraph"/>
        <w:ind w:left="2520"/>
        <w:rPr>
          <w:rFonts w:ascii="Times New Roman" w:hAnsi="Times New Roman"/>
          <w:sz w:val="22"/>
          <w:szCs w:val="22"/>
        </w:rPr>
      </w:pPr>
    </w:p>
    <w:p w14:paraId="3B35FBB7" w14:textId="5AA8682D" w:rsidR="006C4C74" w:rsidRPr="006C7A50" w:rsidRDefault="006C4C74" w:rsidP="006C4C74">
      <w:pPr>
        <w:rPr>
          <w:rFonts w:ascii="Times New Roman" w:hAnsi="Times New Roman"/>
          <w:sz w:val="22"/>
          <w:szCs w:val="22"/>
        </w:rPr>
      </w:pPr>
    </w:p>
    <w:p w14:paraId="48B0BBB9" w14:textId="77777777" w:rsidR="006C4C74" w:rsidRPr="006C7A50" w:rsidRDefault="006C4C74" w:rsidP="006C4C74">
      <w:pPr>
        <w:pStyle w:val="Heading1"/>
        <w:jc w:val="center"/>
        <w:rPr>
          <w:rFonts w:ascii="Times New Roman" w:hAnsi="Times New Roman" w:cs="Times New Roman"/>
          <w:sz w:val="22"/>
          <w:szCs w:val="22"/>
        </w:rPr>
      </w:pPr>
    </w:p>
    <w:p w14:paraId="3F1E7B4E" w14:textId="77777777" w:rsidR="006C4C74" w:rsidRPr="006C7A50" w:rsidRDefault="006C4C74" w:rsidP="006C4C74">
      <w:pPr>
        <w:ind w:left="720"/>
        <w:rPr>
          <w:rFonts w:ascii="Times New Roman" w:hAnsi="Times New Roman"/>
          <w:sz w:val="22"/>
          <w:szCs w:val="22"/>
        </w:rPr>
      </w:pPr>
    </w:p>
    <w:p w14:paraId="5D7D02A3" w14:textId="0D99C25E" w:rsidR="00CE09CA" w:rsidRPr="006C7A50" w:rsidRDefault="006C4C74" w:rsidP="006C4C74">
      <w:pPr>
        <w:rPr>
          <w:rFonts w:ascii="Times New Roman" w:hAnsi="Times New Roman"/>
          <w:sz w:val="22"/>
          <w:szCs w:val="22"/>
        </w:rPr>
      </w:pPr>
      <w:r w:rsidRPr="006C7A50">
        <w:rPr>
          <w:rFonts w:ascii="Times New Roman" w:hAnsi="Times New Roman"/>
          <w:sz w:val="22"/>
          <w:szCs w:val="22"/>
        </w:rPr>
        <w:t>1</w:t>
      </w:r>
      <w:r w:rsidR="00DB42E4" w:rsidRPr="006C7A50">
        <w:rPr>
          <w:rFonts w:ascii="Times New Roman" w:hAnsi="Times New Roman"/>
          <w:sz w:val="22"/>
          <w:szCs w:val="22"/>
        </w:rPr>
        <w:t>2:00-12:30pm</w:t>
      </w:r>
      <w:r w:rsidR="00DB42E4" w:rsidRPr="006C7A50">
        <w:rPr>
          <w:rFonts w:ascii="Times New Roman" w:hAnsi="Times New Roman"/>
          <w:sz w:val="22"/>
          <w:szCs w:val="22"/>
        </w:rPr>
        <w:tab/>
      </w:r>
      <w:r w:rsidR="00D67D19" w:rsidRPr="006C7A50">
        <w:rPr>
          <w:rFonts w:ascii="Times New Roman" w:hAnsi="Times New Roman"/>
          <w:sz w:val="22"/>
          <w:szCs w:val="22"/>
        </w:rPr>
        <w:tab/>
      </w:r>
      <w:r w:rsidR="007D7275" w:rsidRPr="006C7A50">
        <w:rPr>
          <w:rFonts w:ascii="Times New Roman" w:hAnsi="Times New Roman"/>
          <w:sz w:val="22"/>
          <w:szCs w:val="22"/>
        </w:rPr>
        <w:t>Session 8:</w:t>
      </w:r>
      <w:r w:rsidR="007D7275" w:rsidRPr="006C7A50">
        <w:rPr>
          <w:rFonts w:ascii="Times New Roman" w:hAnsi="Times New Roman"/>
          <w:sz w:val="22"/>
          <w:szCs w:val="22"/>
        </w:rPr>
        <w:tab/>
      </w:r>
      <w:r w:rsidR="00163CFF" w:rsidRPr="006C7A50">
        <w:rPr>
          <w:rFonts w:ascii="Times New Roman" w:hAnsi="Times New Roman"/>
          <w:sz w:val="22"/>
          <w:szCs w:val="22"/>
        </w:rPr>
        <w:t>Pesticides and</w:t>
      </w:r>
      <w:r w:rsidR="00307DD3" w:rsidRPr="006C7A50">
        <w:rPr>
          <w:rFonts w:ascii="Times New Roman" w:hAnsi="Times New Roman"/>
          <w:sz w:val="22"/>
          <w:szCs w:val="22"/>
        </w:rPr>
        <w:t xml:space="preserve"> Applicable MRLs in Wine</w:t>
      </w:r>
      <w:r w:rsidR="0051632E" w:rsidRPr="006C7A50">
        <w:rPr>
          <w:rFonts w:ascii="Times New Roman" w:hAnsi="Times New Roman"/>
          <w:sz w:val="22"/>
          <w:szCs w:val="22"/>
        </w:rPr>
        <w:t>: Development of a</w:t>
      </w:r>
    </w:p>
    <w:p w14:paraId="3C3518D6" w14:textId="150BC892" w:rsidR="00163CFF" w:rsidRPr="006C7A50" w:rsidRDefault="00CE09CA" w:rsidP="00CE09CA">
      <w:pPr>
        <w:ind w:left="2880" w:firstLine="720"/>
        <w:rPr>
          <w:rFonts w:ascii="Times New Roman" w:hAnsi="Times New Roman"/>
          <w:sz w:val="22"/>
          <w:szCs w:val="22"/>
        </w:rPr>
      </w:pPr>
      <w:r w:rsidRPr="006C7A50">
        <w:rPr>
          <w:rFonts w:ascii="Times New Roman" w:hAnsi="Times New Roman"/>
          <w:sz w:val="22"/>
          <w:szCs w:val="22"/>
        </w:rPr>
        <w:t xml:space="preserve">Information Tool </w:t>
      </w:r>
      <w:r w:rsidR="0051632E" w:rsidRPr="006C7A50">
        <w:rPr>
          <w:rFonts w:ascii="Times New Roman" w:hAnsi="Times New Roman"/>
          <w:sz w:val="22"/>
          <w:szCs w:val="22"/>
        </w:rPr>
        <w:t xml:space="preserve">for Implementing </w:t>
      </w:r>
      <w:proofErr w:type="spellStart"/>
      <w:r w:rsidR="0051632E" w:rsidRPr="006C7A50">
        <w:rPr>
          <w:rFonts w:ascii="Times New Roman" w:hAnsi="Times New Roman"/>
          <w:sz w:val="22"/>
          <w:szCs w:val="22"/>
        </w:rPr>
        <w:t>Phytosanitary</w:t>
      </w:r>
      <w:proofErr w:type="spellEnd"/>
      <w:r w:rsidRPr="006C7A50">
        <w:rPr>
          <w:rFonts w:ascii="Times New Roman" w:hAnsi="Times New Roman"/>
          <w:sz w:val="22"/>
          <w:szCs w:val="22"/>
        </w:rPr>
        <w:t xml:space="preserve"> </w:t>
      </w:r>
      <w:r w:rsidR="0051632E" w:rsidRPr="006C7A50">
        <w:rPr>
          <w:rFonts w:ascii="Times New Roman" w:hAnsi="Times New Roman"/>
          <w:sz w:val="22"/>
          <w:szCs w:val="22"/>
        </w:rPr>
        <w:t>Programs</w:t>
      </w:r>
    </w:p>
    <w:p w14:paraId="5C068F93" w14:textId="1CD65772" w:rsidR="00C22FD2" w:rsidRPr="006C7A50" w:rsidRDefault="00E121A1" w:rsidP="00307DD3">
      <w:pPr>
        <w:ind w:left="2880" w:firstLine="720"/>
        <w:rPr>
          <w:rFonts w:ascii="Times New Roman" w:hAnsi="Times New Roman"/>
          <w:sz w:val="22"/>
          <w:szCs w:val="22"/>
        </w:rPr>
      </w:pPr>
      <w:r w:rsidRPr="006C7A50">
        <w:rPr>
          <w:rFonts w:ascii="Times New Roman" w:hAnsi="Times New Roman"/>
          <w:sz w:val="22"/>
          <w:szCs w:val="22"/>
        </w:rPr>
        <w:t xml:space="preserve">Patricio Parra, </w:t>
      </w:r>
      <w:r w:rsidR="00993C46" w:rsidRPr="006C7A50">
        <w:rPr>
          <w:rFonts w:ascii="Times New Roman" w:hAnsi="Times New Roman"/>
          <w:sz w:val="22"/>
          <w:szCs w:val="22"/>
        </w:rPr>
        <w:t xml:space="preserve">R&amp;D Consortium, </w:t>
      </w:r>
      <w:r w:rsidRPr="006C7A50">
        <w:rPr>
          <w:rFonts w:ascii="Times New Roman" w:hAnsi="Times New Roman"/>
          <w:sz w:val="22"/>
          <w:szCs w:val="22"/>
        </w:rPr>
        <w:t>Wines of Chile</w:t>
      </w:r>
    </w:p>
    <w:p w14:paraId="02BEDF56" w14:textId="77777777" w:rsidR="00CA61F8" w:rsidRPr="006C7A50" w:rsidRDefault="00CA61F8" w:rsidP="00CA61F8">
      <w:pPr>
        <w:ind w:left="2160"/>
        <w:rPr>
          <w:rFonts w:ascii="Times New Roman" w:hAnsi="Times New Roman"/>
          <w:sz w:val="22"/>
          <w:szCs w:val="22"/>
        </w:rPr>
      </w:pPr>
    </w:p>
    <w:p w14:paraId="6F8A8D0D" w14:textId="468100D7" w:rsidR="00DB42E4" w:rsidRPr="006C7A50" w:rsidRDefault="00993C46" w:rsidP="00DB42E4">
      <w:pPr>
        <w:pStyle w:val="ListParagraph"/>
        <w:numPr>
          <w:ilvl w:val="0"/>
          <w:numId w:val="21"/>
        </w:numPr>
        <w:rPr>
          <w:rFonts w:ascii="Times New Roman" w:hAnsi="Times New Roman"/>
          <w:sz w:val="22"/>
          <w:szCs w:val="22"/>
        </w:rPr>
      </w:pPr>
      <w:r w:rsidRPr="006C7A50">
        <w:rPr>
          <w:rFonts w:ascii="Times New Roman" w:hAnsi="Times New Roman"/>
          <w:sz w:val="22"/>
          <w:szCs w:val="22"/>
        </w:rPr>
        <w:t xml:space="preserve">Presentation of the new </w:t>
      </w:r>
      <w:r w:rsidR="00CE09CA" w:rsidRPr="006C7A50">
        <w:rPr>
          <w:rFonts w:ascii="Times New Roman" w:hAnsi="Times New Roman"/>
          <w:sz w:val="22"/>
          <w:szCs w:val="22"/>
        </w:rPr>
        <w:t xml:space="preserve">Chilean </w:t>
      </w:r>
      <w:r w:rsidRPr="006C7A50">
        <w:rPr>
          <w:rFonts w:ascii="Times New Roman" w:hAnsi="Times New Roman"/>
          <w:sz w:val="22"/>
          <w:szCs w:val="22"/>
        </w:rPr>
        <w:t>information tool.</w:t>
      </w:r>
    </w:p>
    <w:p w14:paraId="55659C9B" w14:textId="77777777" w:rsidR="00307DD3" w:rsidRPr="006C7A50" w:rsidRDefault="00307DD3" w:rsidP="00307DD3">
      <w:pPr>
        <w:pStyle w:val="ListParagraph"/>
        <w:ind w:left="2520"/>
        <w:rPr>
          <w:rFonts w:ascii="Times New Roman" w:hAnsi="Times New Roman"/>
          <w:sz w:val="22"/>
          <w:szCs w:val="22"/>
        </w:rPr>
      </w:pPr>
    </w:p>
    <w:p w14:paraId="31522F60" w14:textId="53EF26E0" w:rsidR="00E121A1" w:rsidRPr="006C7A50" w:rsidRDefault="00CE09CA" w:rsidP="00C22FD2">
      <w:pPr>
        <w:pStyle w:val="ListParagraph"/>
        <w:numPr>
          <w:ilvl w:val="0"/>
          <w:numId w:val="21"/>
        </w:numPr>
        <w:rPr>
          <w:rFonts w:ascii="Times New Roman" w:hAnsi="Times New Roman"/>
          <w:sz w:val="22"/>
          <w:szCs w:val="22"/>
        </w:rPr>
      </w:pPr>
      <w:r w:rsidRPr="006C7A50">
        <w:rPr>
          <w:rFonts w:ascii="Times New Roman" w:hAnsi="Times New Roman"/>
          <w:sz w:val="22"/>
          <w:szCs w:val="22"/>
        </w:rPr>
        <w:t>Question:  Is your economy undertaking any current reviews of MRLs for wine?</w:t>
      </w:r>
    </w:p>
    <w:p w14:paraId="74B38238" w14:textId="77777777" w:rsidR="004C66FA" w:rsidRPr="006C7A50" w:rsidRDefault="004C66FA" w:rsidP="004C66FA">
      <w:pPr>
        <w:pStyle w:val="Heading1"/>
        <w:jc w:val="center"/>
        <w:rPr>
          <w:rFonts w:ascii="Times New Roman" w:hAnsi="Times New Roman" w:cs="Times New Roman"/>
          <w:sz w:val="22"/>
          <w:szCs w:val="22"/>
        </w:rPr>
      </w:pPr>
    </w:p>
    <w:p w14:paraId="2597A4FE" w14:textId="77777777" w:rsidR="00C22FD2" w:rsidRPr="006C7A50" w:rsidRDefault="00C22FD2">
      <w:pPr>
        <w:rPr>
          <w:rFonts w:ascii="Times New Roman" w:hAnsi="Times New Roman"/>
          <w:sz w:val="22"/>
          <w:szCs w:val="22"/>
        </w:rPr>
      </w:pPr>
    </w:p>
    <w:p w14:paraId="4A940976" w14:textId="60619548" w:rsidR="00DB4E3D" w:rsidRPr="006C7A50" w:rsidRDefault="00DB42E4">
      <w:pPr>
        <w:rPr>
          <w:rFonts w:ascii="Times New Roman" w:hAnsi="Times New Roman"/>
          <w:sz w:val="22"/>
          <w:szCs w:val="22"/>
        </w:rPr>
      </w:pPr>
      <w:r w:rsidRPr="006C7A50">
        <w:rPr>
          <w:rFonts w:ascii="Times New Roman" w:hAnsi="Times New Roman"/>
          <w:sz w:val="22"/>
          <w:szCs w:val="22"/>
        </w:rPr>
        <w:t>12:30-1:30pm</w:t>
      </w:r>
      <w:r w:rsidRPr="006C7A50">
        <w:rPr>
          <w:rFonts w:ascii="Times New Roman" w:hAnsi="Times New Roman"/>
          <w:sz w:val="22"/>
          <w:szCs w:val="22"/>
        </w:rPr>
        <w:tab/>
      </w:r>
      <w:r w:rsidRPr="006C7A50">
        <w:rPr>
          <w:rFonts w:ascii="Times New Roman" w:hAnsi="Times New Roman"/>
          <w:sz w:val="22"/>
          <w:szCs w:val="22"/>
        </w:rPr>
        <w:tab/>
        <w:t xml:space="preserve">Lunch </w:t>
      </w:r>
      <w:r w:rsidR="00C22FD2" w:rsidRPr="006C7A50">
        <w:rPr>
          <w:rFonts w:ascii="Times New Roman" w:hAnsi="Times New Roman"/>
          <w:sz w:val="22"/>
          <w:szCs w:val="22"/>
        </w:rPr>
        <w:t xml:space="preserve"> </w:t>
      </w:r>
    </w:p>
    <w:p w14:paraId="57E7D8D1" w14:textId="77777777" w:rsidR="00DB4E3D" w:rsidRPr="006C7A50" w:rsidRDefault="00DB4E3D" w:rsidP="00DB4E3D">
      <w:pPr>
        <w:pStyle w:val="Heading1"/>
        <w:jc w:val="center"/>
        <w:rPr>
          <w:rFonts w:ascii="Times New Roman" w:hAnsi="Times New Roman" w:cs="Times New Roman"/>
          <w:sz w:val="22"/>
          <w:szCs w:val="22"/>
        </w:rPr>
      </w:pPr>
    </w:p>
    <w:p w14:paraId="7475A722" w14:textId="77777777" w:rsidR="00DB4E3D" w:rsidRPr="006C7A50" w:rsidRDefault="00DB4E3D" w:rsidP="00DB4E3D">
      <w:pPr>
        <w:rPr>
          <w:rFonts w:ascii="Times New Roman" w:hAnsi="Times New Roman"/>
          <w:sz w:val="22"/>
          <w:szCs w:val="22"/>
        </w:rPr>
      </w:pPr>
    </w:p>
    <w:p w14:paraId="7377D180" w14:textId="2F864E43" w:rsidR="004C7BDA" w:rsidRPr="006C7A50" w:rsidRDefault="00DB42E4" w:rsidP="00993C46">
      <w:pPr>
        <w:rPr>
          <w:rFonts w:ascii="Times New Roman" w:hAnsi="Times New Roman"/>
          <w:sz w:val="22"/>
          <w:szCs w:val="22"/>
        </w:rPr>
      </w:pPr>
      <w:r w:rsidRPr="006C7A50">
        <w:rPr>
          <w:rFonts w:ascii="Times New Roman" w:hAnsi="Times New Roman"/>
          <w:sz w:val="22"/>
          <w:szCs w:val="22"/>
        </w:rPr>
        <w:t>1:30-4:00pm</w:t>
      </w:r>
      <w:r w:rsidRPr="006C7A50">
        <w:rPr>
          <w:rFonts w:ascii="Times New Roman" w:hAnsi="Times New Roman"/>
          <w:sz w:val="22"/>
          <w:szCs w:val="22"/>
        </w:rPr>
        <w:tab/>
      </w:r>
      <w:r w:rsidRPr="006C7A50">
        <w:rPr>
          <w:rFonts w:ascii="Times New Roman" w:hAnsi="Times New Roman"/>
          <w:sz w:val="22"/>
          <w:szCs w:val="22"/>
        </w:rPr>
        <w:tab/>
      </w:r>
      <w:r w:rsidR="0076194D" w:rsidRPr="006C7A50">
        <w:rPr>
          <w:rFonts w:ascii="Times New Roman" w:hAnsi="Times New Roman"/>
          <w:sz w:val="22"/>
          <w:szCs w:val="22"/>
        </w:rPr>
        <w:t xml:space="preserve">Session </w:t>
      </w:r>
      <w:r w:rsidR="004C66FA" w:rsidRPr="006C7A50">
        <w:rPr>
          <w:rFonts w:ascii="Times New Roman" w:hAnsi="Times New Roman"/>
          <w:sz w:val="22"/>
          <w:szCs w:val="22"/>
        </w:rPr>
        <w:t>9</w:t>
      </w:r>
      <w:r w:rsidR="0076194D" w:rsidRPr="006C7A50">
        <w:rPr>
          <w:rFonts w:ascii="Times New Roman" w:hAnsi="Times New Roman"/>
          <w:sz w:val="22"/>
          <w:szCs w:val="22"/>
        </w:rPr>
        <w:t xml:space="preserve">:  </w:t>
      </w:r>
      <w:r w:rsidR="0076194D" w:rsidRPr="006C7A50">
        <w:rPr>
          <w:rFonts w:ascii="Times New Roman" w:hAnsi="Times New Roman"/>
          <w:sz w:val="22"/>
          <w:szCs w:val="22"/>
        </w:rPr>
        <w:tab/>
      </w:r>
      <w:r w:rsidR="00993C46" w:rsidRPr="006C7A50">
        <w:rPr>
          <w:rFonts w:ascii="Times New Roman" w:hAnsi="Times New Roman"/>
          <w:sz w:val="22"/>
          <w:szCs w:val="22"/>
        </w:rPr>
        <w:t xml:space="preserve">Wine:  Low Risk or No Risk? </w:t>
      </w:r>
    </w:p>
    <w:p w14:paraId="2B4BDDF0" w14:textId="5CF85EE4" w:rsidR="00CC6F4D" w:rsidRPr="006C7A50" w:rsidRDefault="00944E60" w:rsidP="00CC6F4D">
      <w:pPr>
        <w:ind w:left="2160" w:hanging="2160"/>
        <w:rPr>
          <w:rFonts w:ascii="Times New Roman" w:hAnsi="Times New Roman"/>
          <w:sz w:val="22"/>
          <w:szCs w:val="22"/>
        </w:rPr>
      </w:pPr>
      <w:r w:rsidRPr="006C7A50">
        <w:rPr>
          <w:rFonts w:ascii="Times New Roman" w:hAnsi="Times New Roman"/>
          <w:sz w:val="22"/>
          <w:szCs w:val="22"/>
        </w:rPr>
        <w:t xml:space="preserve"> </w:t>
      </w:r>
      <w:r w:rsidR="001359B0" w:rsidRPr="006C7A50">
        <w:rPr>
          <w:rFonts w:ascii="Times New Roman" w:hAnsi="Times New Roman"/>
          <w:sz w:val="22"/>
          <w:szCs w:val="22"/>
        </w:rPr>
        <w:tab/>
      </w:r>
      <w:r w:rsidR="001359B0" w:rsidRPr="006C7A50">
        <w:rPr>
          <w:rFonts w:ascii="Times New Roman" w:hAnsi="Times New Roman"/>
          <w:sz w:val="22"/>
          <w:szCs w:val="22"/>
        </w:rPr>
        <w:tab/>
      </w:r>
      <w:r w:rsidR="001359B0" w:rsidRPr="006C7A50">
        <w:rPr>
          <w:rFonts w:ascii="Times New Roman" w:hAnsi="Times New Roman"/>
          <w:sz w:val="22"/>
          <w:szCs w:val="22"/>
        </w:rPr>
        <w:tab/>
      </w:r>
      <w:r w:rsidRPr="006C7A50">
        <w:rPr>
          <w:rFonts w:ascii="Times New Roman" w:hAnsi="Times New Roman"/>
          <w:sz w:val="22"/>
          <w:szCs w:val="22"/>
        </w:rPr>
        <w:t>Steve Guy</w:t>
      </w:r>
      <w:r w:rsidR="00F77FDB" w:rsidRPr="006C7A50">
        <w:rPr>
          <w:rFonts w:ascii="Times New Roman" w:hAnsi="Times New Roman"/>
          <w:sz w:val="22"/>
          <w:szCs w:val="22"/>
        </w:rPr>
        <w:t xml:space="preserve"> and Rachel </w:t>
      </w:r>
      <w:proofErr w:type="spellStart"/>
      <w:r w:rsidR="00F77FDB" w:rsidRPr="006C7A50">
        <w:rPr>
          <w:rFonts w:ascii="Times New Roman" w:hAnsi="Times New Roman"/>
          <w:sz w:val="22"/>
          <w:szCs w:val="22"/>
        </w:rPr>
        <w:t>Triggs</w:t>
      </w:r>
      <w:proofErr w:type="spellEnd"/>
      <w:r w:rsidRPr="006C7A50">
        <w:rPr>
          <w:rFonts w:ascii="Times New Roman" w:hAnsi="Times New Roman"/>
          <w:sz w:val="22"/>
          <w:szCs w:val="22"/>
        </w:rPr>
        <w:t>, Wine Australia</w:t>
      </w:r>
    </w:p>
    <w:p w14:paraId="0A9254B2" w14:textId="77777777" w:rsidR="00CE09CA" w:rsidRPr="006C7A50" w:rsidRDefault="00CE09CA" w:rsidP="00CE09CA">
      <w:pPr>
        <w:pStyle w:val="ListParagraph"/>
        <w:ind w:left="2520"/>
        <w:rPr>
          <w:rFonts w:ascii="Times New Roman" w:hAnsi="Times New Roman"/>
          <w:sz w:val="22"/>
          <w:szCs w:val="22"/>
        </w:rPr>
      </w:pPr>
    </w:p>
    <w:p w14:paraId="7D4B0990" w14:textId="4D39B7D4" w:rsidR="00CE09CA" w:rsidRPr="006C7A50" w:rsidRDefault="00CE09CA" w:rsidP="00CE09CA">
      <w:pPr>
        <w:pStyle w:val="ListParagraph"/>
        <w:numPr>
          <w:ilvl w:val="0"/>
          <w:numId w:val="25"/>
        </w:numPr>
        <w:rPr>
          <w:rFonts w:ascii="Times New Roman" w:hAnsi="Times New Roman"/>
          <w:sz w:val="22"/>
          <w:szCs w:val="22"/>
        </w:rPr>
      </w:pPr>
      <w:r w:rsidRPr="006C7A50">
        <w:rPr>
          <w:rFonts w:ascii="Times New Roman" w:hAnsi="Times New Roman"/>
          <w:sz w:val="22"/>
          <w:szCs w:val="22"/>
        </w:rPr>
        <w:t xml:space="preserve">Review of industry-based traceability schemes for wine to include a review of the discussion from the 2017 Ha </w:t>
      </w:r>
      <w:proofErr w:type="spellStart"/>
      <w:r w:rsidRPr="006C7A50">
        <w:rPr>
          <w:rFonts w:ascii="Times New Roman" w:hAnsi="Times New Roman"/>
          <w:sz w:val="22"/>
          <w:szCs w:val="22"/>
        </w:rPr>
        <w:t>Noi</w:t>
      </w:r>
      <w:proofErr w:type="spellEnd"/>
      <w:r w:rsidRPr="006C7A50">
        <w:rPr>
          <w:rFonts w:ascii="Times New Roman" w:hAnsi="Times New Roman"/>
          <w:sz w:val="22"/>
          <w:szCs w:val="22"/>
        </w:rPr>
        <w:t xml:space="preserve"> WRF</w:t>
      </w:r>
      <w:r w:rsidR="00FB3D3B" w:rsidRPr="006C7A50">
        <w:rPr>
          <w:rFonts w:ascii="Times New Roman" w:hAnsi="Times New Roman"/>
          <w:sz w:val="22"/>
          <w:szCs w:val="22"/>
        </w:rPr>
        <w:t xml:space="preserve"> and a </w:t>
      </w:r>
      <w:r w:rsidRPr="006C7A50">
        <w:rPr>
          <w:rFonts w:ascii="Times New Roman" w:hAnsi="Times New Roman"/>
          <w:sz w:val="22"/>
          <w:szCs w:val="22"/>
        </w:rPr>
        <w:t>discussion of illicit alcohol concerns outlined in the IARD paper “</w:t>
      </w:r>
      <w:hyperlink r:id="rId12" w:history="1">
        <w:r w:rsidR="00BC507F" w:rsidRPr="006C7A50">
          <w:rPr>
            <w:rStyle w:val="Hyperlink"/>
            <w:rFonts w:ascii="Times New Roman" w:hAnsi="Times New Roman"/>
            <w:sz w:val="22"/>
            <w:szCs w:val="22"/>
          </w:rPr>
          <w:t>Alcohol in the Shadow Economy</w:t>
        </w:r>
      </w:hyperlink>
      <w:r w:rsidR="00BC507F" w:rsidRPr="006C7A50">
        <w:rPr>
          <w:rFonts w:ascii="Times New Roman" w:hAnsi="Times New Roman"/>
          <w:sz w:val="22"/>
          <w:szCs w:val="22"/>
        </w:rPr>
        <w:t>”</w:t>
      </w:r>
      <w:r w:rsidR="00FB3D3B" w:rsidRPr="006C7A50">
        <w:rPr>
          <w:rFonts w:ascii="Times New Roman" w:hAnsi="Times New Roman"/>
          <w:sz w:val="22"/>
          <w:szCs w:val="22"/>
        </w:rPr>
        <w:t>.</w:t>
      </w:r>
      <w:r w:rsidR="00BC507F" w:rsidRPr="006C7A50">
        <w:rPr>
          <w:rFonts w:ascii="Times New Roman" w:hAnsi="Times New Roman"/>
          <w:sz w:val="22"/>
          <w:szCs w:val="22"/>
        </w:rPr>
        <w:t>.</w:t>
      </w:r>
    </w:p>
    <w:p w14:paraId="366B4BC0" w14:textId="77777777" w:rsidR="00CE09CA" w:rsidRPr="006C7A50" w:rsidRDefault="00CE09CA" w:rsidP="00CE09CA">
      <w:pPr>
        <w:pStyle w:val="ListParagraph"/>
        <w:ind w:left="2520"/>
        <w:rPr>
          <w:rFonts w:ascii="Times New Roman" w:hAnsi="Times New Roman"/>
          <w:sz w:val="22"/>
          <w:szCs w:val="22"/>
        </w:rPr>
      </w:pPr>
    </w:p>
    <w:p w14:paraId="3F5D45F1" w14:textId="1C5CFD3A" w:rsidR="00CE09CA" w:rsidRPr="006C7A50" w:rsidRDefault="00CE09CA" w:rsidP="00CE09CA">
      <w:pPr>
        <w:pStyle w:val="ListParagraph"/>
        <w:numPr>
          <w:ilvl w:val="0"/>
          <w:numId w:val="25"/>
        </w:numPr>
        <w:rPr>
          <w:rFonts w:ascii="Times New Roman" w:hAnsi="Times New Roman"/>
          <w:sz w:val="22"/>
          <w:szCs w:val="22"/>
        </w:rPr>
      </w:pPr>
      <w:r w:rsidRPr="006C7A50">
        <w:rPr>
          <w:rFonts w:ascii="Times New Roman" w:hAnsi="Times New Roman"/>
          <w:sz w:val="22"/>
          <w:szCs w:val="22"/>
        </w:rPr>
        <w:t xml:space="preserve">Roundtable:  Participants should come prepared to discuss the following questions.  The purpose of the session is to </w:t>
      </w:r>
      <w:r w:rsidRPr="006C7A50">
        <w:rPr>
          <w:rFonts w:ascii="Times New Roman" w:hAnsi="Times New Roman"/>
          <w:sz w:val="22"/>
          <w:szCs w:val="22"/>
          <w:u w:val="single"/>
        </w:rPr>
        <w:t>encourage dialogue and information sharing</w:t>
      </w:r>
      <w:r w:rsidRPr="006C7A50">
        <w:rPr>
          <w:rFonts w:ascii="Times New Roman" w:hAnsi="Times New Roman"/>
          <w:sz w:val="22"/>
          <w:szCs w:val="22"/>
        </w:rPr>
        <w:t xml:space="preserve"> among members.  Success of the session depends on participation from all members.   </w:t>
      </w:r>
    </w:p>
    <w:p w14:paraId="188E141C" w14:textId="77777777" w:rsidR="00CC6F4D" w:rsidRPr="006C7A50" w:rsidRDefault="00CC6F4D" w:rsidP="00CC6F4D">
      <w:pPr>
        <w:ind w:left="2160" w:hanging="2160"/>
        <w:rPr>
          <w:rFonts w:ascii="Times New Roman" w:hAnsi="Times New Roman"/>
          <w:sz w:val="22"/>
          <w:szCs w:val="22"/>
        </w:rPr>
      </w:pPr>
    </w:p>
    <w:p w14:paraId="67946A3D" w14:textId="6099C20E" w:rsidR="00993C46" w:rsidRPr="006C7A50" w:rsidRDefault="00993C46" w:rsidP="003F02E1">
      <w:pPr>
        <w:ind w:left="2160" w:hanging="2160"/>
        <w:rPr>
          <w:rFonts w:ascii="Times New Roman" w:hAnsi="Times New Roman"/>
          <w:b/>
          <w:color w:val="FF0000"/>
          <w:sz w:val="22"/>
          <w:szCs w:val="22"/>
          <w:u w:val="single"/>
        </w:rPr>
      </w:pPr>
      <w:r w:rsidRPr="006C7A50">
        <w:rPr>
          <w:rFonts w:ascii="Times New Roman" w:hAnsi="Times New Roman"/>
          <w:b/>
          <w:color w:val="FF0000"/>
          <w:sz w:val="22"/>
          <w:szCs w:val="22"/>
          <w:u w:val="single"/>
        </w:rPr>
        <w:t>Questions for Economy Regulators:</w:t>
      </w:r>
    </w:p>
    <w:p w14:paraId="05B672EC" w14:textId="77777777" w:rsidR="00DB4E3D" w:rsidRPr="006C7A50" w:rsidRDefault="00DB4E3D" w:rsidP="003F02E1">
      <w:pPr>
        <w:ind w:left="2160" w:hanging="2160"/>
        <w:rPr>
          <w:rFonts w:ascii="Times New Roman" w:hAnsi="Times New Roman"/>
          <w:b/>
          <w:color w:val="FF0000"/>
          <w:sz w:val="22"/>
          <w:szCs w:val="22"/>
          <w:u w:val="single"/>
        </w:rPr>
      </w:pPr>
    </w:p>
    <w:p w14:paraId="398DE943" w14:textId="5EC24D10" w:rsidR="008D797F" w:rsidRDefault="008D797F" w:rsidP="00680468">
      <w:pPr>
        <w:pStyle w:val="ListParagraph"/>
        <w:numPr>
          <w:ilvl w:val="0"/>
          <w:numId w:val="14"/>
        </w:numPr>
        <w:rPr>
          <w:rFonts w:ascii="Times New Roman" w:hAnsi="Times New Roman"/>
          <w:sz w:val="22"/>
          <w:szCs w:val="22"/>
          <w:lang w:val="en-AU"/>
        </w:rPr>
      </w:pPr>
      <w:r w:rsidRPr="006C7A50">
        <w:rPr>
          <w:rFonts w:ascii="Times New Roman" w:hAnsi="Times New Roman"/>
          <w:sz w:val="22"/>
          <w:szCs w:val="22"/>
          <w:lang w:val="en-AU"/>
        </w:rPr>
        <w:t>Have there been any wine product recalls in your economy since our meeting in Ha</w:t>
      </w:r>
      <w:r w:rsidR="00680468" w:rsidRPr="006C7A50">
        <w:rPr>
          <w:rFonts w:ascii="Times New Roman" w:hAnsi="Times New Roman"/>
          <w:sz w:val="22"/>
          <w:szCs w:val="22"/>
          <w:lang w:val="en-AU"/>
        </w:rPr>
        <w:t xml:space="preserve">n </w:t>
      </w:r>
      <w:proofErr w:type="spellStart"/>
      <w:r w:rsidR="00680468" w:rsidRPr="006C7A50">
        <w:rPr>
          <w:rFonts w:ascii="Times New Roman" w:hAnsi="Times New Roman"/>
          <w:sz w:val="22"/>
          <w:szCs w:val="22"/>
          <w:lang w:val="en-AU"/>
        </w:rPr>
        <w:t>N</w:t>
      </w:r>
      <w:r w:rsidRPr="006C7A50">
        <w:rPr>
          <w:rFonts w:ascii="Times New Roman" w:hAnsi="Times New Roman"/>
          <w:sz w:val="22"/>
          <w:szCs w:val="22"/>
          <w:lang w:val="en-AU"/>
        </w:rPr>
        <w:t>oi</w:t>
      </w:r>
      <w:proofErr w:type="spellEnd"/>
      <w:r w:rsidRPr="006C7A50">
        <w:rPr>
          <w:rFonts w:ascii="Times New Roman" w:hAnsi="Times New Roman"/>
          <w:sz w:val="22"/>
          <w:szCs w:val="22"/>
          <w:lang w:val="en-AU"/>
        </w:rPr>
        <w:t xml:space="preserve"> last year?</w:t>
      </w:r>
      <w:r w:rsidR="00680468" w:rsidRPr="006C7A50">
        <w:rPr>
          <w:rFonts w:ascii="Times New Roman" w:hAnsi="Times New Roman"/>
          <w:sz w:val="22"/>
          <w:szCs w:val="22"/>
          <w:lang w:val="en-AU"/>
        </w:rPr>
        <w:t xml:space="preserve"> </w:t>
      </w:r>
      <w:r w:rsidRPr="006C7A50">
        <w:rPr>
          <w:rFonts w:ascii="Times New Roman" w:hAnsi="Times New Roman"/>
          <w:sz w:val="22"/>
          <w:szCs w:val="22"/>
          <w:lang w:val="en-AU"/>
        </w:rPr>
        <w:t>If so, have any involved imported wine?</w:t>
      </w:r>
    </w:p>
    <w:p w14:paraId="562527D4" w14:textId="7A33CDAD" w:rsidR="00384175" w:rsidRPr="00384175" w:rsidRDefault="00384175" w:rsidP="00384175">
      <w:pPr>
        <w:pStyle w:val="ListParagraph"/>
        <w:rPr>
          <w:rFonts w:ascii="Times New Roman" w:hAnsi="Times New Roman"/>
          <w:color w:val="FF0000"/>
          <w:sz w:val="22"/>
          <w:szCs w:val="22"/>
          <w:lang w:val="en-AU"/>
        </w:rPr>
      </w:pPr>
      <w:r w:rsidRPr="00384175">
        <w:rPr>
          <w:rFonts w:ascii="Times New Roman" w:hAnsi="Times New Roman"/>
          <w:color w:val="FF0000"/>
          <w:sz w:val="22"/>
          <w:szCs w:val="22"/>
          <w:lang w:val="en-AU"/>
        </w:rPr>
        <w:t xml:space="preserve">So far, there is no recall cases for wine in Indonesia </w:t>
      </w:r>
    </w:p>
    <w:p w14:paraId="5F135280" w14:textId="77777777" w:rsidR="00D67D19" w:rsidRPr="006C7A50" w:rsidRDefault="00D67D19" w:rsidP="00D67D19">
      <w:pPr>
        <w:pStyle w:val="ListParagraph"/>
        <w:rPr>
          <w:rFonts w:ascii="Times New Roman" w:hAnsi="Times New Roman"/>
          <w:sz w:val="22"/>
          <w:szCs w:val="22"/>
          <w:lang w:val="en-AU"/>
        </w:rPr>
      </w:pPr>
    </w:p>
    <w:p w14:paraId="2514F6BB" w14:textId="0350E3BA" w:rsidR="008D797F" w:rsidRPr="006C7A50" w:rsidRDefault="008D797F" w:rsidP="00680468">
      <w:pPr>
        <w:pStyle w:val="ListParagraph"/>
        <w:numPr>
          <w:ilvl w:val="0"/>
          <w:numId w:val="14"/>
        </w:numPr>
        <w:rPr>
          <w:rFonts w:ascii="Times New Roman" w:hAnsi="Times New Roman"/>
          <w:sz w:val="22"/>
          <w:szCs w:val="22"/>
          <w:lang w:val="en-AU"/>
        </w:rPr>
      </w:pPr>
      <w:r w:rsidRPr="006C7A50">
        <w:rPr>
          <w:rFonts w:ascii="Times New Roman" w:hAnsi="Times New Roman"/>
          <w:sz w:val="22"/>
          <w:szCs w:val="22"/>
          <w:lang w:val="en-AU"/>
        </w:rPr>
        <w:t xml:space="preserve">Have there been any recent reports of illicit alcohol </w:t>
      </w:r>
      <w:r w:rsidR="00F17655" w:rsidRPr="006C7A50">
        <w:rPr>
          <w:rFonts w:ascii="Times New Roman" w:hAnsi="Times New Roman"/>
          <w:sz w:val="22"/>
          <w:szCs w:val="22"/>
          <w:lang w:val="en-AU"/>
        </w:rPr>
        <w:t xml:space="preserve">activity </w:t>
      </w:r>
      <w:r w:rsidRPr="006C7A50">
        <w:rPr>
          <w:rFonts w:ascii="Times New Roman" w:hAnsi="Times New Roman"/>
          <w:sz w:val="22"/>
          <w:szCs w:val="22"/>
          <w:lang w:val="en-AU"/>
        </w:rPr>
        <w:t>in your economy?</w:t>
      </w:r>
      <w:r w:rsidR="00680468" w:rsidRPr="006C7A50">
        <w:rPr>
          <w:rFonts w:ascii="Times New Roman" w:hAnsi="Times New Roman"/>
          <w:sz w:val="22"/>
          <w:szCs w:val="22"/>
          <w:lang w:val="en-AU"/>
        </w:rPr>
        <w:t xml:space="preserve"> </w:t>
      </w:r>
      <w:r w:rsidRPr="006C7A50">
        <w:rPr>
          <w:rFonts w:ascii="Times New Roman" w:hAnsi="Times New Roman"/>
          <w:sz w:val="22"/>
          <w:szCs w:val="22"/>
          <w:lang w:val="en-AU"/>
        </w:rPr>
        <w:t xml:space="preserve">Have any involved </w:t>
      </w:r>
      <w:r w:rsidR="00680468" w:rsidRPr="006C7A50">
        <w:rPr>
          <w:rFonts w:ascii="Times New Roman" w:hAnsi="Times New Roman"/>
          <w:sz w:val="22"/>
          <w:szCs w:val="22"/>
          <w:lang w:val="en-AU"/>
        </w:rPr>
        <w:t xml:space="preserve">domestic or imported </w:t>
      </w:r>
      <w:r w:rsidRPr="006C7A50">
        <w:rPr>
          <w:rFonts w:ascii="Times New Roman" w:hAnsi="Times New Roman"/>
          <w:sz w:val="22"/>
          <w:szCs w:val="22"/>
          <w:lang w:val="en-AU"/>
        </w:rPr>
        <w:t>wine?</w:t>
      </w:r>
    </w:p>
    <w:p w14:paraId="2D4CE4D2" w14:textId="345E86CC" w:rsidR="00D67D19" w:rsidRPr="00384175" w:rsidRDefault="00384175" w:rsidP="00D67D19">
      <w:pPr>
        <w:pStyle w:val="ListParagraph"/>
        <w:rPr>
          <w:rFonts w:ascii="Times New Roman" w:hAnsi="Times New Roman"/>
          <w:color w:val="FF0000"/>
          <w:sz w:val="22"/>
          <w:szCs w:val="22"/>
          <w:lang w:val="en-AU"/>
        </w:rPr>
      </w:pPr>
      <w:r>
        <w:rPr>
          <w:rFonts w:ascii="Times New Roman" w:hAnsi="Times New Roman"/>
          <w:color w:val="FF0000"/>
          <w:sz w:val="22"/>
          <w:szCs w:val="22"/>
          <w:lang w:val="en-AU"/>
        </w:rPr>
        <w:t xml:space="preserve">Mostly Illicit alcohol cases involving local/ traditional alcoholic beverages. Imported wine is quite expensive and only available in the exclusive places in Indonesia and targeting high </w:t>
      </w:r>
      <w:r w:rsidR="00255A61">
        <w:rPr>
          <w:rFonts w:ascii="Times New Roman" w:hAnsi="Times New Roman"/>
          <w:color w:val="FF0000"/>
          <w:sz w:val="22"/>
          <w:szCs w:val="22"/>
          <w:lang w:val="en-AU"/>
        </w:rPr>
        <w:t>level consumers</w:t>
      </w:r>
      <w:r>
        <w:rPr>
          <w:rFonts w:ascii="Times New Roman" w:hAnsi="Times New Roman"/>
          <w:color w:val="FF0000"/>
          <w:sz w:val="22"/>
          <w:szCs w:val="22"/>
          <w:lang w:val="en-AU"/>
        </w:rPr>
        <w:t xml:space="preserve">   </w:t>
      </w:r>
    </w:p>
    <w:p w14:paraId="513D0746" w14:textId="77777777" w:rsidR="00D67D19" w:rsidRPr="006C7A50" w:rsidRDefault="00D67D19" w:rsidP="00D67D19">
      <w:pPr>
        <w:pStyle w:val="ListParagraph"/>
        <w:rPr>
          <w:rFonts w:ascii="Times New Roman" w:hAnsi="Times New Roman"/>
          <w:sz w:val="22"/>
          <w:szCs w:val="22"/>
          <w:lang w:val="en-AU"/>
        </w:rPr>
      </w:pPr>
    </w:p>
    <w:p w14:paraId="262320CD" w14:textId="3A48FCCF" w:rsidR="008D797F" w:rsidRDefault="008D797F" w:rsidP="008D797F">
      <w:pPr>
        <w:pStyle w:val="ListParagraph"/>
        <w:numPr>
          <w:ilvl w:val="0"/>
          <w:numId w:val="14"/>
        </w:numPr>
        <w:rPr>
          <w:rFonts w:ascii="Times New Roman" w:hAnsi="Times New Roman"/>
          <w:sz w:val="22"/>
          <w:szCs w:val="22"/>
          <w:lang w:val="en-AU"/>
        </w:rPr>
      </w:pPr>
      <w:r w:rsidRPr="006C7A50">
        <w:rPr>
          <w:rFonts w:ascii="Times New Roman" w:hAnsi="Times New Roman"/>
          <w:sz w:val="22"/>
          <w:szCs w:val="22"/>
          <w:lang w:val="en-AU"/>
        </w:rPr>
        <w:t>Has your economy established a mechanism through which illicit alcohol activity can be reported?</w:t>
      </w:r>
    </w:p>
    <w:p w14:paraId="7D2DA70B" w14:textId="41321B46" w:rsidR="00255A61" w:rsidRPr="00255A61" w:rsidRDefault="00255A61" w:rsidP="00255A61">
      <w:pPr>
        <w:pStyle w:val="ListParagraph"/>
        <w:rPr>
          <w:rFonts w:ascii="Times New Roman" w:hAnsi="Times New Roman"/>
          <w:color w:val="FF0000"/>
          <w:sz w:val="22"/>
          <w:szCs w:val="22"/>
          <w:lang w:val="en-AU"/>
        </w:rPr>
      </w:pPr>
      <w:r w:rsidRPr="00255A61">
        <w:rPr>
          <w:rFonts w:ascii="Times New Roman" w:hAnsi="Times New Roman"/>
          <w:color w:val="FF0000"/>
          <w:sz w:val="22"/>
          <w:szCs w:val="22"/>
          <w:lang w:val="en-AU"/>
        </w:rPr>
        <w:t xml:space="preserve">There is no specific mechanism, it used to be it reported to the police as a criminal case. </w:t>
      </w:r>
    </w:p>
    <w:p w14:paraId="1D176DD0" w14:textId="77777777" w:rsidR="00D67D19" w:rsidRPr="00255A61" w:rsidRDefault="00D67D19" w:rsidP="00D67D19">
      <w:pPr>
        <w:pStyle w:val="ListParagraph"/>
        <w:rPr>
          <w:rFonts w:ascii="Times New Roman" w:hAnsi="Times New Roman"/>
          <w:color w:val="FF0000"/>
          <w:sz w:val="22"/>
          <w:szCs w:val="22"/>
          <w:lang w:val="en-AU"/>
        </w:rPr>
      </w:pPr>
    </w:p>
    <w:p w14:paraId="2CAE188A" w14:textId="77777777" w:rsidR="008D797F" w:rsidRDefault="00F17655" w:rsidP="008D797F">
      <w:pPr>
        <w:pStyle w:val="ListParagraph"/>
        <w:numPr>
          <w:ilvl w:val="0"/>
          <w:numId w:val="14"/>
        </w:numPr>
        <w:rPr>
          <w:rFonts w:ascii="Times New Roman" w:hAnsi="Times New Roman"/>
          <w:sz w:val="22"/>
          <w:szCs w:val="22"/>
          <w:lang w:val="en-AU"/>
        </w:rPr>
      </w:pPr>
      <w:r w:rsidRPr="006C7A50">
        <w:rPr>
          <w:rFonts w:ascii="Times New Roman" w:hAnsi="Times New Roman"/>
          <w:sz w:val="22"/>
          <w:szCs w:val="22"/>
          <w:lang w:val="en-AU"/>
        </w:rPr>
        <w:t xml:space="preserve">Is it legal to </w:t>
      </w:r>
      <w:r w:rsidR="008D797F" w:rsidRPr="006C7A50">
        <w:rPr>
          <w:rFonts w:ascii="Times New Roman" w:hAnsi="Times New Roman"/>
          <w:sz w:val="22"/>
          <w:szCs w:val="22"/>
          <w:lang w:val="en-AU"/>
        </w:rPr>
        <w:t>ferment grapes</w:t>
      </w:r>
      <w:r w:rsidRPr="006C7A50">
        <w:rPr>
          <w:rFonts w:ascii="Times New Roman" w:hAnsi="Times New Roman"/>
          <w:sz w:val="22"/>
          <w:szCs w:val="22"/>
          <w:lang w:val="en-AU"/>
        </w:rPr>
        <w:t xml:space="preserve"> or </w:t>
      </w:r>
      <w:r w:rsidR="00EB5416" w:rsidRPr="006C7A50">
        <w:rPr>
          <w:rFonts w:ascii="Times New Roman" w:hAnsi="Times New Roman"/>
          <w:sz w:val="22"/>
          <w:szCs w:val="22"/>
          <w:lang w:val="en-AU"/>
        </w:rPr>
        <w:t xml:space="preserve">other </w:t>
      </w:r>
      <w:r w:rsidRPr="006C7A50">
        <w:rPr>
          <w:rFonts w:ascii="Times New Roman" w:hAnsi="Times New Roman"/>
          <w:sz w:val="22"/>
          <w:szCs w:val="22"/>
          <w:lang w:val="en-AU"/>
        </w:rPr>
        <w:t>fruit</w:t>
      </w:r>
      <w:r w:rsidR="008D797F" w:rsidRPr="006C7A50">
        <w:rPr>
          <w:rFonts w:ascii="Times New Roman" w:hAnsi="Times New Roman"/>
          <w:sz w:val="22"/>
          <w:szCs w:val="22"/>
          <w:lang w:val="en-AU"/>
        </w:rPr>
        <w:t xml:space="preserve"> </w:t>
      </w:r>
      <w:r w:rsidR="00EB5416" w:rsidRPr="006C7A50">
        <w:rPr>
          <w:rFonts w:ascii="Times New Roman" w:hAnsi="Times New Roman"/>
          <w:sz w:val="22"/>
          <w:szCs w:val="22"/>
          <w:lang w:val="en-AU"/>
        </w:rPr>
        <w:t xml:space="preserve">to produce beverages </w:t>
      </w:r>
      <w:r w:rsidR="008D797F" w:rsidRPr="006C7A50">
        <w:rPr>
          <w:rFonts w:ascii="Times New Roman" w:hAnsi="Times New Roman"/>
          <w:sz w:val="22"/>
          <w:szCs w:val="22"/>
          <w:lang w:val="en-AU"/>
        </w:rPr>
        <w:t>for one’s own consumption in your economy?</w:t>
      </w:r>
    </w:p>
    <w:p w14:paraId="19D27508" w14:textId="7D889E4B" w:rsidR="00255A61" w:rsidRPr="00255A61" w:rsidRDefault="00255A61" w:rsidP="00255A61">
      <w:pPr>
        <w:pStyle w:val="ListParagraph"/>
        <w:rPr>
          <w:rFonts w:ascii="Times New Roman" w:hAnsi="Times New Roman"/>
          <w:color w:val="FF0000"/>
          <w:sz w:val="22"/>
          <w:szCs w:val="22"/>
          <w:lang w:val="en-AU"/>
        </w:rPr>
      </w:pPr>
      <w:r w:rsidRPr="00255A61">
        <w:rPr>
          <w:rFonts w:ascii="Times New Roman" w:hAnsi="Times New Roman"/>
          <w:color w:val="FF0000"/>
          <w:sz w:val="22"/>
          <w:szCs w:val="22"/>
          <w:lang w:val="en-AU"/>
        </w:rPr>
        <w:t xml:space="preserve">There are some homemade alcoholic beverages, it used to be using rice, sticky rice, coconut water. Based on </w:t>
      </w:r>
      <w:r w:rsidRPr="00255A61">
        <w:rPr>
          <w:rFonts w:ascii="Times New Roman" w:hAnsi="Times New Roman"/>
          <w:color w:val="FF0000"/>
          <w:sz w:val="22"/>
          <w:szCs w:val="22"/>
        </w:rPr>
        <w:t xml:space="preserve">The Head of NADFC regulation number </w:t>
      </w:r>
      <w:r w:rsidRPr="00255A61">
        <w:rPr>
          <w:color w:val="FF0000"/>
        </w:rPr>
        <w:t xml:space="preserve">14 year 2016 on Alcoholic beverages safety and quality standard, </w:t>
      </w:r>
      <w:proofErr w:type="gramStart"/>
      <w:r w:rsidRPr="00255A61">
        <w:rPr>
          <w:rFonts w:ascii="Times New Roman" w:hAnsi="Times New Roman"/>
          <w:color w:val="FF0000"/>
          <w:sz w:val="22"/>
          <w:szCs w:val="22"/>
          <w:lang w:val="en-AU"/>
        </w:rPr>
        <w:t>It</w:t>
      </w:r>
      <w:proofErr w:type="gramEnd"/>
      <w:r w:rsidRPr="00255A61">
        <w:rPr>
          <w:rFonts w:ascii="Times New Roman" w:hAnsi="Times New Roman"/>
          <w:color w:val="FF0000"/>
          <w:sz w:val="22"/>
          <w:szCs w:val="22"/>
          <w:lang w:val="en-AU"/>
        </w:rPr>
        <w:t xml:space="preserve"> is allowed as long as it is not for retails and only for culture and religion ceremonies. </w:t>
      </w:r>
    </w:p>
    <w:p w14:paraId="294379D3" w14:textId="77777777" w:rsidR="00255A61" w:rsidRPr="00255A61" w:rsidRDefault="00255A61" w:rsidP="00255A61">
      <w:pPr>
        <w:pStyle w:val="ListParagraph"/>
        <w:rPr>
          <w:rFonts w:ascii="Times New Roman" w:hAnsi="Times New Roman"/>
          <w:color w:val="FF0000"/>
          <w:sz w:val="22"/>
          <w:szCs w:val="22"/>
          <w:lang w:val="en-AU"/>
        </w:rPr>
      </w:pPr>
    </w:p>
    <w:p w14:paraId="29662052" w14:textId="77777777" w:rsidR="00255A61" w:rsidRPr="006C7A50" w:rsidRDefault="00255A61" w:rsidP="00255A61">
      <w:pPr>
        <w:pStyle w:val="ListParagraph"/>
        <w:rPr>
          <w:rFonts w:ascii="Times New Roman" w:hAnsi="Times New Roman"/>
          <w:sz w:val="22"/>
          <w:szCs w:val="22"/>
          <w:lang w:val="en-AU"/>
        </w:rPr>
      </w:pPr>
      <w:bookmarkStart w:id="7" w:name="_GoBack"/>
      <w:bookmarkEnd w:id="7"/>
    </w:p>
    <w:p w14:paraId="2DF02539" w14:textId="1B083528" w:rsidR="00DB42E4" w:rsidRPr="006C7A50" w:rsidRDefault="00DB42E4" w:rsidP="00DB42E4">
      <w:pPr>
        <w:rPr>
          <w:rFonts w:ascii="Times New Roman" w:hAnsi="Times New Roman"/>
          <w:sz w:val="22"/>
          <w:szCs w:val="22"/>
          <w:lang w:val="en-AU"/>
        </w:rPr>
      </w:pPr>
    </w:p>
    <w:p w14:paraId="0F0108F5" w14:textId="4363876C" w:rsidR="00F77FDB" w:rsidRPr="006C7A50" w:rsidRDefault="00993C46" w:rsidP="00F77FDB">
      <w:pPr>
        <w:ind w:left="2160" w:hanging="2160"/>
        <w:rPr>
          <w:rFonts w:ascii="Times New Roman" w:hAnsi="Times New Roman"/>
          <w:b/>
          <w:color w:val="FF0000"/>
          <w:sz w:val="22"/>
          <w:szCs w:val="22"/>
          <w:u w:val="single"/>
        </w:rPr>
      </w:pPr>
      <w:r w:rsidRPr="006C7A50">
        <w:rPr>
          <w:rFonts w:ascii="Times New Roman" w:hAnsi="Times New Roman"/>
          <w:b/>
          <w:color w:val="FF0000"/>
          <w:sz w:val="22"/>
          <w:szCs w:val="22"/>
          <w:u w:val="single"/>
        </w:rPr>
        <w:t>Questions for Industr</w:t>
      </w:r>
      <w:r w:rsidR="00A449F6" w:rsidRPr="006C7A50">
        <w:rPr>
          <w:rFonts w:ascii="Times New Roman" w:hAnsi="Times New Roman"/>
          <w:b/>
          <w:color w:val="FF0000"/>
          <w:sz w:val="22"/>
          <w:szCs w:val="22"/>
          <w:u w:val="single"/>
        </w:rPr>
        <w:t>y</w:t>
      </w:r>
      <w:r w:rsidRPr="006C7A50">
        <w:rPr>
          <w:rFonts w:ascii="Times New Roman" w:hAnsi="Times New Roman"/>
          <w:b/>
          <w:color w:val="FF0000"/>
          <w:sz w:val="22"/>
          <w:szCs w:val="22"/>
          <w:u w:val="single"/>
        </w:rPr>
        <w:t xml:space="preserve">:  </w:t>
      </w:r>
    </w:p>
    <w:p w14:paraId="5C4F2335" w14:textId="77777777" w:rsidR="00DB4E3D" w:rsidRPr="006C7A50" w:rsidRDefault="00DB4E3D" w:rsidP="00F77FDB">
      <w:pPr>
        <w:ind w:left="2160" w:hanging="2160"/>
        <w:rPr>
          <w:rFonts w:ascii="Times New Roman" w:hAnsi="Times New Roman"/>
          <w:b/>
          <w:color w:val="FF0000"/>
          <w:sz w:val="22"/>
          <w:szCs w:val="22"/>
          <w:u w:val="single"/>
        </w:rPr>
      </w:pPr>
    </w:p>
    <w:p w14:paraId="41702345" w14:textId="26DC96FC" w:rsidR="00F77FDB" w:rsidRPr="006C7A50" w:rsidRDefault="00F77FDB" w:rsidP="00F77FDB">
      <w:pPr>
        <w:pStyle w:val="ListParagraph"/>
        <w:numPr>
          <w:ilvl w:val="0"/>
          <w:numId w:val="23"/>
        </w:numPr>
        <w:rPr>
          <w:rFonts w:ascii="Times New Roman" w:hAnsi="Times New Roman"/>
          <w:sz w:val="22"/>
          <w:szCs w:val="22"/>
          <w:lang w:val="en-AU"/>
        </w:rPr>
      </w:pPr>
      <w:r w:rsidRPr="006C7A50">
        <w:rPr>
          <w:rFonts w:ascii="Times New Roman" w:hAnsi="Times New Roman"/>
          <w:sz w:val="22"/>
          <w:szCs w:val="22"/>
          <w:lang w:val="en-AU"/>
        </w:rPr>
        <w:t>Are commercial or compliance considerations your main priority when implementing traceability systems?</w:t>
      </w:r>
    </w:p>
    <w:p w14:paraId="779913E4" w14:textId="77777777" w:rsidR="00D67D19" w:rsidRPr="006C7A50" w:rsidRDefault="00D67D19" w:rsidP="00D67D19">
      <w:pPr>
        <w:pStyle w:val="ListParagraph"/>
        <w:rPr>
          <w:rFonts w:ascii="Times New Roman" w:hAnsi="Times New Roman"/>
          <w:sz w:val="22"/>
          <w:szCs w:val="22"/>
          <w:lang w:val="en-AU"/>
        </w:rPr>
      </w:pPr>
    </w:p>
    <w:p w14:paraId="0605EB48" w14:textId="56E6770D" w:rsidR="00F77FDB" w:rsidRPr="006C7A50" w:rsidRDefault="00F77FDB" w:rsidP="00F77FDB">
      <w:pPr>
        <w:pStyle w:val="ListParagraph"/>
        <w:numPr>
          <w:ilvl w:val="0"/>
          <w:numId w:val="23"/>
        </w:numPr>
        <w:rPr>
          <w:rFonts w:ascii="Times New Roman" w:hAnsi="Times New Roman"/>
          <w:sz w:val="22"/>
          <w:szCs w:val="22"/>
          <w:lang w:val="en-AU"/>
        </w:rPr>
      </w:pPr>
      <w:r w:rsidRPr="006C7A50">
        <w:rPr>
          <w:rFonts w:ascii="Times New Roman" w:hAnsi="Times New Roman"/>
          <w:sz w:val="22"/>
          <w:szCs w:val="22"/>
          <w:lang w:val="en-AU"/>
        </w:rPr>
        <w:t>Are you considering new mechanisms to improve existing traceability arrangements?</w:t>
      </w:r>
    </w:p>
    <w:p w14:paraId="5471EB43" w14:textId="77777777" w:rsidR="00F77FDB" w:rsidRPr="006C7A50" w:rsidRDefault="00F77FDB" w:rsidP="00F77FDB">
      <w:pPr>
        <w:ind w:left="2160" w:hanging="2160"/>
        <w:rPr>
          <w:rFonts w:ascii="Times New Roman" w:hAnsi="Times New Roman"/>
          <w:b/>
          <w:color w:val="FF0000"/>
          <w:sz w:val="22"/>
          <w:szCs w:val="22"/>
        </w:rPr>
      </w:pPr>
    </w:p>
    <w:p w14:paraId="70D0D34C" w14:textId="77777777" w:rsidR="00DB42E4" w:rsidRPr="006C7A50" w:rsidRDefault="00DB42E4" w:rsidP="00DB42E4">
      <w:pPr>
        <w:rPr>
          <w:rFonts w:ascii="Times New Roman" w:hAnsi="Times New Roman"/>
          <w:sz w:val="22"/>
          <w:szCs w:val="22"/>
          <w:lang w:val="en-AU"/>
        </w:rPr>
      </w:pPr>
    </w:p>
    <w:p w14:paraId="1646F16A" w14:textId="77777777" w:rsidR="004C66FA" w:rsidRPr="006C7A50" w:rsidRDefault="00DB42E4" w:rsidP="00DB42E4">
      <w:pPr>
        <w:rPr>
          <w:rFonts w:ascii="Times New Roman" w:hAnsi="Times New Roman"/>
          <w:b/>
          <w:color w:val="FF0000"/>
          <w:sz w:val="22"/>
          <w:szCs w:val="22"/>
        </w:rPr>
      </w:pPr>
      <w:r w:rsidRPr="006C7A50">
        <w:rPr>
          <w:rFonts w:ascii="Times New Roman" w:hAnsi="Times New Roman"/>
          <w:sz w:val="22"/>
          <w:szCs w:val="22"/>
          <w:lang w:val="en-AU"/>
        </w:rPr>
        <w:t>Coffee and Tea will be served during this Session</w:t>
      </w:r>
    </w:p>
    <w:p w14:paraId="60896140" w14:textId="0E79E4B6" w:rsidR="004C66FA" w:rsidRPr="006C7A50" w:rsidRDefault="004C66FA" w:rsidP="003F02E1">
      <w:pPr>
        <w:ind w:left="2160" w:hanging="2160"/>
        <w:rPr>
          <w:rFonts w:ascii="Times New Roman" w:hAnsi="Times New Roman"/>
          <w:b/>
          <w:bCs/>
          <w:smallCaps/>
          <w:kern w:val="32"/>
          <w:sz w:val="22"/>
          <w:szCs w:val="22"/>
        </w:rPr>
      </w:pPr>
    </w:p>
    <w:p w14:paraId="069B9F23" w14:textId="77777777" w:rsidR="004332CB" w:rsidRPr="006C7A50" w:rsidRDefault="004332CB" w:rsidP="004332CB">
      <w:pPr>
        <w:pStyle w:val="Heading1"/>
        <w:jc w:val="center"/>
        <w:rPr>
          <w:rFonts w:ascii="Times New Roman" w:hAnsi="Times New Roman" w:cs="Times New Roman"/>
          <w:sz w:val="22"/>
          <w:szCs w:val="22"/>
        </w:rPr>
      </w:pPr>
    </w:p>
    <w:p w14:paraId="1B34C634" w14:textId="77777777" w:rsidR="004332CB" w:rsidRPr="006C7A50" w:rsidRDefault="004332CB" w:rsidP="004332CB">
      <w:pPr>
        <w:ind w:left="720"/>
        <w:rPr>
          <w:rFonts w:ascii="Times New Roman" w:hAnsi="Times New Roman"/>
          <w:sz w:val="22"/>
          <w:szCs w:val="22"/>
        </w:rPr>
      </w:pPr>
    </w:p>
    <w:p w14:paraId="1164BCEE" w14:textId="77777777" w:rsidR="00335059" w:rsidRPr="006C7A50" w:rsidRDefault="00DB42E4" w:rsidP="00DB42E4">
      <w:pPr>
        <w:rPr>
          <w:rFonts w:ascii="Times New Roman" w:hAnsi="Times New Roman"/>
          <w:sz w:val="22"/>
          <w:szCs w:val="22"/>
        </w:rPr>
      </w:pPr>
      <w:bookmarkStart w:id="8" w:name="_Hlk524529568"/>
      <w:r w:rsidRPr="006C7A50">
        <w:rPr>
          <w:rFonts w:ascii="Times New Roman" w:hAnsi="Times New Roman"/>
          <w:sz w:val="22"/>
          <w:szCs w:val="22"/>
        </w:rPr>
        <w:t>4:00-5:00pm</w:t>
      </w:r>
      <w:r w:rsidRPr="006C7A50">
        <w:rPr>
          <w:rFonts w:ascii="Times New Roman" w:hAnsi="Times New Roman"/>
          <w:sz w:val="22"/>
          <w:szCs w:val="22"/>
        </w:rPr>
        <w:tab/>
      </w:r>
      <w:r w:rsidRPr="006C7A50">
        <w:rPr>
          <w:rFonts w:ascii="Times New Roman" w:hAnsi="Times New Roman"/>
          <w:sz w:val="22"/>
          <w:szCs w:val="22"/>
        </w:rPr>
        <w:tab/>
      </w:r>
      <w:r w:rsidR="00A254DB" w:rsidRPr="006C7A50">
        <w:rPr>
          <w:rFonts w:ascii="Times New Roman" w:hAnsi="Times New Roman"/>
          <w:sz w:val="22"/>
          <w:szCs w:val="22"/>
        </w:rPr>
        <w:t>Session 10:  Meeting Wrap Up</w:t>
      </w:r>
    </w:p>
    <w:p w14:paraId="60B0A06B" w14:textId="60C7D2F7" w:rsidR="00CF194D" w:rsidRPr="006C7A50" w:rsidRDefault="00993C46" w:rsidP="007C4D28">
      <w:pPr>
        <w:pStyle w:val="Heading3"/>
        <w:numPr>
          <w:ilvl w:val="0"/>
          <w:numId w:val="22"/>
        </w:numPr>
        <w:rPr>
          <w:rFonts w:ascii="Times New Roman" w:hAnsi="Times New Roman" w:cs="Times New Roman"/>
          <w:sz w:val="22"/>
          <w:szCs w:val="22"/>
        </w:rPr>
      </w:pPr>
      <w:r w:rsidRPr="006C7A50">
        <w:rPr>
          <w:rFonts w:ascii="Times New Roman" w:hAnsi="Times New Roman" w:cs="Times New Roman"/>
          <w:sz w:val="22"/>
          <w:szCs w:val="22"/>
        </w:rPr>
        <w:t>Summary of day 2</w:t>
      </w:r>
      <w:r w:rsidR="00CF194D" w:rsidRPr="006C7A50">
        <w:rPr>
          <w:rFonts w:ascii="Times New Roman" w:hAnsi="Times New Roman" w:cs="Times New Roman"/>
          <w:sz w:val="22"/>
          <w:szCs w:val="22"/>
        </w:rPr>
        <w:t xml:space="preserve">, </w:t>
      </w:r>
      <w:r w:rsidR="007C4D28" w:rsidRPr="006C7A50">
        <w:rPr>
          <w:rFonts w:ascii="Times New Roman" w:hAnsi="Times New Roman" w:cs="Times New Roman"/>
          <w:sz w:val="22"/>
          <w:szCs w:val="22"/>
        </w:rPr>
        <w:t xml:space="preserve">Tim Ryan, </w:t>
      </w:r>
      <w:r w:rsidR="00CF194D" w:rsidRPr="006C7A50">
        <w:rPr>
          <w:rFonts w:ascii="Times New Roman" w:hAnsi="Times New Roman" w:cs="Times New Roman"/>
          <w:sz w:val="22"/>
          <w:szCs w:val="22"/>
        </w:rPr>
        <w:t>E</w:t>
      </w:r>
      <w:r w:rsidR="00680468" w:rsidRPr="006C7A50">
        <w:rPr>
          <w:rFonts w:ascii="Times New Roman" w:hAnsi="Times New Roman" w:cs="Times New Roman"/>
          <w:sz w:val="22"/>
          <w:szCs w:val="22"/>
        </w:rPr>
        <w:t>.</w:t>
      </w:r>
      <w:r w:rsidR="007C4D28" w:rsidRPr="006C7A50">
        <w:rPr>
          <w:rFonts w:ascii="Times New Roman" w:hAnsi="Times New Roman" w:cs="Times New Roman"/>
          <w:sz w:val="22"/>
          <w:szCs w:val="22"/>
        </w:rPr>
        <w:t xml:space="preserve"> </w:t>
      </w:r>
      <w:r w:rsidR="00CF194D" w:rsidRPr="006C7A50">
        <w:rPr>
          <w:rFonts w:ascii="Times New Roman" w:hAnsi="Times New Roman" w:cs="Times New Roman"/>
          <w:sz w:val="22"/>
          <w:szCs w:val="22"/>
        </w:rPr>
        <w:t>&amp;</w:t>
      </w:r>
      <w:r w:rsidR="007C4D28" w:rsidRPr="006C7A50">
        <w:rPr>
          <w:rFonts w:ascii="Times New Roman" w:hAnsi="Times New Roman" w:cs="Times New Roman"/>
          <w:sz w:val="22"/>
          <w:szCs w:val="22"/>
        </w:rPr>
        <w:t xml:space="preserve"> </w:t>
      </w:r>
      <w:r w:rsidR="00CF194D" w:rsidRPr="006C7A50">
        <w:rPr>
          <w:rFonts w:ascii="Times New Roman" w:hAnsi="Times New Roman" w:cs="Times New Roman"/>
          <w:sz w:val="22"/>
          <w:szCs w:val="22"/>
        </w:rPr>
        <w:t>J</w:t>
      </w:r>
      <w:r w:rsidR="00680468" w:rsidRPr="006C7A50">
        <w:rPr>
          <w:rFonts w:ascii="Times New Roman" w:hAnsi="Times New Roman" w:cs="Times New Roman"/>
          <w:sz w:val="22"/>
          <w:szCs w:val="22"/>
        </w:rPr>
        <w:t>.</w:t>
      </w:r>
      <w:r w:rsidR="00CF194D" w:rsidRPr="006C7A50">
        <w:rPr>
          <w:rFonts w:ascii="Times New Roman" w:hAnsi="Times New Roman" w:cs="Times New Roman"/>
          <w:sz w:val="22"/>
          <w:szCs w:val="22"/>
        </w:rPr>
        <w:t xml:space="preserve"> Gallo Winery, USA</w:t>
      </w:r>
    </w:p>
    <w:bookmarkEnd w:id="8"/>
    <w:p w14:paraId="73071E48" w14:textId="29ADD606" w:rsidR="00CF194D" w:rsidRPr="006C7A50" w:rsidRDefault="00F77390" w:rsidP="00CF194D">
      <w:pPr>
        <w:pStyle w:val="Heading3"/>
        <w:numPr>
          <w:ilvl w:val="0"/>
          <w:numId w:val="22"/>
        </w:numPr>
        <w:rPr>
          <w:rFonts w:ascii="Times New Roman" w:hAnsi="Times New Roman" w:cs="Times New Roman"/>
          <w:sz w:val="22"/>
          <w:szCs w:val="22"/>
        </w:rPr>
      </w:pPr>
      <w:r w:rsidRPr="006C7A50">
        <w:rPr>
          <w:rFonts w:ascii="Times New Roman" w:hAnsi="Times New Roman" w:cs="Times New Roman"/>
          <w:sz w:val="22"/>
          <w:szCs w:val="22"/>
        </w:rPr>
        <w:t>Spotlight on Chile: APEC Host Economy Goals and Themes for 2019</w:t>
      </w:r>
      <w:r w:rsidR="00BD1DA6" w:rsidRPr="006C7A50">
        <w:rPr>
          <w:rFonts w:ascii="Times New Roman" w:hAnsi="Times New Roman" w:cs="Times New Roman"/>
          <w:sz w:val="22"/>
          <w:szCs w:val="22"/>
        </w:rPr>
        <w:t xml:space="preserve">, Alex </w:t>
      </w:r>
      <w:proofErr w:type="spellStart"/>
      <w:r w:rsidR="00BD1DA6" w:rsidRPr="006C7A50">
        <w:rPr>
          <w:rFonts w:ascii="Times New Roman" w:hAnsi="Times New Roman" w:cs="Times New Roman"/>
          <w:sz w:val="22"/>
          <w:szCs w:val="22"/>
        </w:rPr>
        <w:t>Chaparro</w:t>
      </w:r>
      <w:proofErr w:type="spellEnd"/>
      <w:r w:rsidR="00BD1DA6" w:rsidRPr="006C7A50">
        <w:rPr>
          <w:rFonts w:ascii="Times New Roman" w:hAnsi="Times New Roman" w:cs="Times New Roman"/>
          <w:sz w:val="22"/>
          <w:szCs w:val="22"/>
        </w:rPr>
        <w:t>, Foreign Affairs Ministry, Chile</w:t>
      </w:r>
    </w:p>
    <w:p w14:paraId="7321A232" w14:textId="77777777" w:rsidR="004D17B3" w:rsidRPr="006C7A50" w:rsidRDefault="00A5138E" w:rsidP="00CF194D">
      <w:pPr>
        <w:pStyle w:val="Heading3"/>
        <w:numPr>
          <w:ilvl w:val="0"/>
          <w:numId w:val="22"/>
        </w:numPr>
        <w:rPr>
          <w:rFonts w:ascii="Times New Roman" w:hAnsi="Times New Roman" w:cs="Times New Roman"/>
          <w:sz w:val="22"/>
          <w:szCs w:val="22"/>
        </w:rPr>
      </w:pPr>
      <w:r w:rsidRPr="006C7A50">
        <w:rPr>
          <w:rFonts w:ascii="Times New Roman" w:hAnsi="Times New Roman" w:cs="Times New Roman"/>
          <w:sz w:val="22"/>
          <w:szCs w:val="22"/>
        </w:rPr>
        <w:t>Draft 201</w:t>
      </w:r>
      <w:r w:rsidR="005E3DD0" w:rsidRPr="006C7A50">
        <w:rPr>
          <w:rFonts w:ascii="Times New Roman" w:hAnsi="Times New Roman" w:cs="Times New Roman"/>
          <w:sz w:val="22"/>
          <w:szCs w:val="22"/>
        </w:rPr>
        <w:t>8</w:t>
      </w:r>
      <w:r w:rsidRPr="006C7A50">
        <w:rPr>
          <w:rFonts w:ascii="Times New Roman" w:hAnsi="Times New Roman" w:cs="Times New Roman"/>
          <w:sz w:val="22"/>
          <w:szCs w:val="22"/>
        </w:rPr>
        <w:t xml:space="preserve"> </w:t>
      </w:r>
      <w:r w:rsidR="005E3DD0" w:rsidRPr="006C7A50">
        <w:rPr>
          <w:rFonts w:ascii="Times New Roman" w:hAnsi="Times New Roman" w:cs="Times New Roman"/>
          <w:sz w:val="22"/>
          <w:szCs w:val="22"/>
        </w:rPr>
        <w:t>Honolulu Meeting Statement and Next Steps</w:t>
      </w:r>
      <w:r w:rsidR="0093681D" w:rsidRPr="006C7A50">
        <w:rPr>
          <w:rFonts w:ascii="Times New Roman" w:hAnsi="Times New Roman" w:cs="Times New Roman"/>
          <w:sz w:val="22"/>
          <w:szCs w:val="22"/>
        </w:rPr>
        <w:t xml:space="preserve">, Jamie </w:t>
      </w:r>
      <w:proofErr w:type="spellStart"/>
      <w:r w:rsidR="004D17B3" w:rsidRPr="006C7A50">
        <w:rPr>
          <w:rFonts w:ascii="Times New Roman" w:hAnsi="Times New Roman" w:cs="Times New Roman"/>
          <w:sz w:val="22"/>
          <w:szCs w:val="22"/>
        </w:rPr>
        <w:t>Ferman</w:t>
      </w:r>
      <w:proofErr w:type="spellEnd"/>
      <w:r w:rsidR="004D17B3" w:rsidRPr="006C7A50">
        <w:rPr>
          <w:rFonts w:ascii="Times New Roman" w:hAnsi="Times New Roman" w:cs="Times New Roman"/>
          <w:sz w:val="22"/>
          <w:szCs w:val="22"/>
        </w:rPr>
        <w:t xml:space="preserve">, </w:t>
      </w:r>
      <w:r w:rsidR="0093681D" w:rsidRPr="006C7A50">
        <w:rPr>
          <w:rFonts w:ascii="Times New Roman" w:hAnsi="Times New Roman" w:cs="Times New Roman"/>
          <w:sz w:val="22"/>
          <w:szCs w:val="22"/>
        </w:rPr>
        <w:t xml:space="preserve">WRF </w:t>
      </w:r>
      <w:r w:rsidR="004D17B3" w:rsidRPr="006C7A50">
        <w:rPr>
          <w:rFonts w:ascii="Times New Roman" w:hAnsi="Times New Roman" w:cs="Times New Roman"/>
          <w:sz w:val="22"/>
          <w:szCs w:val="22"/>
        </w:rPr>
        <w:t>Project Overseer</w:t>
      </w:r>
      <w:r w:rsidR="0093681D" w:rsidRPr="006C7A50">
        <w:rPr>
          <w:rFonts w:ascii="Times New Roman" w:hAnsi="Times New Roman" w:cs="Times New Roman"/>
          <w:sz w:val="22"/>
          <w:szCs w:val="22"/>
        </w:rPr>
        <w:t>, USA</w:t>
      </w:r>
    </w:p>
    <w:p w14:paraId="6C5843AF" w14:textId="1B2182F7" w:rsidR="00DB7231" w:rsidRPr="006C7A50" w:rsidRDefault="00DB7231" w:rsidP="00DB7231">
      <w:pPr>
        <w:rPr>
          <w:rFonts w:ascii="Times New Roman" w:hAnsi="Times New Roman"/>
          <w:sz w:val="22"/>
          <w:szCs w:val="22"/>
        </w:rPr>
      </w:pPr>
    </w:p>
    <w:p w14:paraId="6FA9F147" w14:textId="6ACAF572" w:rsidR="00AD5B82" w:rsidRPr="006C7A50" w:rsidRDefault="00993C46" w:rsidP="00DB7231">
      <w:pPr>
        <w:rPr>
          <w:rFonts w:ascii="Times New Roman" w:hAnsi="Times New Roman"/>
          <w:sz w:val="22"/>
          <w:szCs w:val="22"/>
        </w:rPr>
      </w:pPr>
      <w:r w:rsidRPr="006C7A50">
        <w:rPr>
          <w:rFonts w:ascii="Times New Roman" w:hAnsi="Times New Roman"/>
          <w:sz w:val="22"/>
          <w:szCs w:val="22"/>
        </w:rPr>
        <w:t>Last Updated 9</w:t>
      </w:r>
      <w:r w:rsidR="00AD5B82" w:rsidRPr="006C7A50">
        <w:rPr>
          <w:rFonts w:ascii="Times New Roman" w:hAnsi="Times New Roman"/>
          <w:sz w:val="22"/>
          <w:szCs w:val="22"/>
        </w:rPr>
        <w:t>-</w:t>
      </w:r>
      <w:r w:rsidR="00FB3D3B" w:rsidRPr="006C7A50">
        <w:rPr>
          <w:rFonts w:ascii="Times New Roman" w:hAnsi="Times New Roman"/>
          <w:sz w:val="22"/>
          <w:szCs w:val="22"/>
        </w:rPr>
        <w:t>17</w:t>
      </w:r>
      <w:r w:rsidRPr="006C7A50">
        <w:rPr>
          <w:rFonts w:ascii="Times New Roman" w:hAnsi="Times New Roman"/>
          <w:sz w:val="22"/>
          <w:szCs w:val="22"/>
        </w:rPr>
        <w:t>-2018</w:t>
      </w:r>
    </w:p>
    <w:p w14:paraId="11298398" w14:textId="77777777" w:rsidR="00D766FF" w:rsidRPr="006C7A50" w:rsidRDefault="00D766FF" w:rsidP="00643811">
      <w:pPr>
        <w:rPr>
          <w:rFonts w:ascii="Times New Roman" w:hAnsi="Times New Roman"/>
          <w:sz w:val="22"/>
          <w:szCs w:val="22"/>
        </w:rPr>
      </w:pPr>
    </w:p>
    <w:sectPr w:rsidR="00D766FF" w:rsidRPr="006C7A50" w:rsidSect="00903ADE">
      <w:headerReference w:type="even" r:id="rId13"/>
      <w:headerReference w:type="default" r:id="rId14"/>
      <w:footerReference w:type="default" r:id="rId15"/>
      <w:headerReference w:type="firs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00BCF" w14:textId="77777777" w:rsidR="00CC3497" w:rsidRDefault="00CC3497" w:rsidP="005A7565">
      <w:r>
        <w:separator/>
      </w:r>
    </w:p>
  </w:endnote>
  <w:endnote w:type="continuationSeparator" w:id="0">
    <w:p w14:paraId="37D34927" w14:textId="77777777" w:rsidR="00CC3497" w:rsidRDefault="00CC3497"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Light"/>
    <w:panose1 w:val="020F0502020204030204"/>
    <w:charset w:val="00"/>
    <w:family w:val="roman"/>
    <w:notTrueType/>
    <w:pitch w:val="default"/>
  </w:font>
  <w:font w:name="adobe-garamond-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CF82" w14:textId="77777777" w:rsidR="007D7275" w:rsidRDefault="007D7275">
    <w:pPr>
      <w:pStyle w:val="Footer"/>
      <w:jc w:val="right"/>
    </w:pPr>
    <w:r w:rsidRPr="00B35307">
      <w:rPr>
        <w:b/>
        <w:noProof/>
        <w:sz w:val="24"/>
      </w:rPr>
      <w:drawing>
        <wp:anchor distT="0" distB="0" distL="114300" distR="114300" simplePos="0" relativeHeight="251657216" behindDoc="0" locked="0" layoutInCell="1" allowOverlap="1" wp14:anchorId="55BC2494" wp14:editId="2DD41CCE">
          <wp:simplePos x="0" y="0"/>
          <wp:positionH relativeFrom="margin">
            <wp:posOffset>2098040</wp:posOffset>
          </wp:positionH>
          <wp:positionV relativeFrom="paragraph">
            <wp:posOffset>-375285</wp:posOffset>
          </wp:positionV>
          <wp:extent cx="1219200" cy="715010"/>
          <wp:effectExtent l="0" t="0" r="0" b="8890"/>
          <wp:wrapSquare wrapText="bothSides"/>
          <wp:docPr id="1" name="Picture 2" descr="APEC Logo_vertical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 name="Picture 3" descr="APEC Logo_vertical300dp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5010"/>
                  </a:xfrm>
                  <a:prstGeom prst="rect">
                    <a:avLst/>
                  </a:prstGeom>
                  <a:noFill/>
                  <a:ln>
                    <a:noFill/>
                  </a:ln>
                  <a:extLst/>
                </pic:spPr>
              </pic:pic>
            </a:graphicData>
          </a:graphic>
          <wp14:sizeRelH relativeFrom="page">
            <wp14:pctWidth>0</wp14:pctWidth>
          </wp14:sizeRelH>
          <wp14:sizeRelV relativeFrom="page">
            <wp14:pctHeight>0</wp14:pctHeight>
          </wp14:sizeRelV>
        </wp:anchor>
      </w:drawing>
    </w:r>
    <w:sdt>
      <w:sdtPr>
        <w:id w:val="15357716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417A">
          <w:rPr>
            <w:noProof/>
          </w:rPr>
          <w:t>6</w:t>
        </w:r>
        <w:r>
          <w:rPr>
            <w:noProof/>
          </w:rPr>
          <w:fldChar w:fldCharType="end"/>
        </w:r>
      </w:sdtContent>
    </w:sdt>
  </w:p>
  <w:p w14:paraId="4EF6A0A4" w14:textId="77777777" w:rsidR="007D7275" w:rsidRDefault="007D7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DC50" w14:textId="77777777" w:rsidR="00CC3497" w:rsidRDefault="00CC3497" w:rsidP="005A7565">
      <w:r>
        <w:separator/>
      </w:r>
    </w:p>
  </w:footnote>
  <w:footnote w:type="continuationSeparator" w:id="0">
    <w:p w14:paraId="4895B7D1" w14:textId="77777777" w:rsidR="00CC3497" w:rsidRDefault="00CC3497" w:rsidP="005A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244E" w14:textId="77777777" w:rsidR="00531722" w:rsidRDefault="00CC3497">
    <w:pPr>
      <w:pStyle w:val="Header"/>
    </w:pPr>
    <w:r>
      <w:rPr>
        <w:noProof/>
      </w:rPr>
      <w:pict w14:anchorId="13182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78881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383C" w14:textId="77777777" w:rsidR="007D7275" w:rsidRDefault="00CC3497" w:rsidP="007C3771">
    <w:pPr>
      <w:pStyle w:val="Header"/>
      <w:jc w:val="center"/>
    </w:pPr>
    <w:r>
      <w:rPr>
        <w:noProof/>
      </w:rPr>
      <w:pict w14:anchorId="1FDF5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788814"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99A2F31" w14:textId="77777777" w:rsidR="007D7275" w:rsidRDefault="007D7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9B5B" w14:textId="77777777" w:rsidR="00531722" w:rsidRDefault="00CC3497">
    <w:pPr>
      <w:pStyle w:val="Header"/>
    </w:pPr>
    <w:r>
      <w:rPr>
        <w:noProof/>
      </w:rPr>
      <w:pict w14:anchorId="3D61D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78881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D26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23B6A"/>
    <w:multiLevelType w:val="hybridMultilevel"/>
    <w:tmpl w:val="F426E0B0"/>
    <w:lvl w:ilvl="0" w:tplc="F49CA0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115281"/>
    <w:multiLevelType w:val="hybridMultilevel"/>
    <w:tmpl w:val="9E1886D2"/>
    <w:lvl w:ilvl="0" w:tplc="B2669CB2">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CB0D00"/>
    <w:multiLevelType w:val="hybridMultilevel"/>
    <w:tmpl w:val="603E93A6"/>
    <w:lvl w:ilvl="0" w:tplc="C02E31E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80E30"/>
    <w:multiLevelType w:val="hybridMultilevel"/>
    <w:tmpl w:val="5F3AB104"/>
    <w:lvl w:ilvl="0" w:tplc="848A471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5B4068"/>
    <w:multiLevelType w:val="hybridMultilevel"/>
    <w:tmpl w:val="433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C1CCF"/>
    <w:multiLevelType w:val="hybridMultilevel"/>
    <w:tmpl w:val="9D8EC03A"/>
    <w:lvl w:ilvl="0" w:tplc="8AB02A8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EA3288C"/>
    <w:multiLevelType w:val="hybridMultilevel"/>
    <w:tmpl w:val="22F6B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6C6455"/>
    <w:multiLevelType w:val="hybridMultilevel"/>
    <w:tmpl w:val="DD9C6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5B45C17"/>
    <w:multiLevelType w:val="hybridMultilevel"/>
    <w:tmpl w:val="36A6C5CA"/>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66705356">
      <w:start w:val="1"/>
      <w:numFmt w:val="lowerLetter"/>
      <w:lvlText w:val="%3."/>
      <w:lvlJc w:val="left"/>
      <w:pPr>
        <w:ind w:left="4140" w:hanging="360"/>
      </w:pPr>
      <w:rPr>
        <w:rFonts w:hint="default"/>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87A4774"/>
    <w:multiLevelType w:val="hybridMultilevel"/>
    <w:tmpl w:val="263882A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8405208">
      <w:start w:val="1"/>
      <w:numFmt w:val="lowerLetter"/>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A5432"/>
    <w:multiLevelType w:val="hybridMultilevel"/>
    <w:tmpl w:val="D3EE0432"/>
    <w:lvl w:ilvl="0" w:tplc="A7448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0F347B6"/>
    <w:multiLevelType w:val="hybridMultilevel"/>
    <w:tmpl w:val="EE2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914C5"/>
    <w:multiLevelType w:val="hybridMultilevel"/>
    <w:tmpl w:val="1C56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BF653C"/>
    <w:multiLevelType w:val="multilevel"/>
    <w:tmpl w:val="F086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D9023B"/>
    <w:multiLevelType w:val="hybridMultilevel"/>
    <w:tmpl w:val="A6E2DC0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D7A3287"/>
    <w:multiLevelType w:val="hybridMultilevel"/>
    <w:tmpl w:val="924E5810"/>
    <w:lvl w:ilvl="0" w:tplc="0FC08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3DAE0006"/>
    <w:multiLevelType w:val="hybridMultilevel"/>
    <w:tmpl w:val="735CF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1D12551"/>
    <w:multiLevelType w:val="hybridMultilevel"/>
    <w:tmpl w:val="789A2A88"/>
    <w:lvl w:ilvl="0" w:tplc="E6D4F4CA">
      <w:start w:val="1"/>
      <w:numFmt w:val="decimal"/>
      <w:lvlText w:val="%1."/>
      <w:lvlJc w:val="left"/>
      <w:pPr>
        <w:ind w:left="3960" w:hanging="360"/>
      </w:pPr>
      <w:rPr>
        <w:rFonts w:ascii="Times New Roman" w:eastAsia="Times New Roman" w:hAnsi="Times New Roman" w:cs="Times New Roman"/>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nsid w:val="44B05487"/>
    <w:multiLevelType w:val="hybridMultilevel"/>
    <w:tmpl w:val="F5F0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54129"/>
    <w:multiLevelType w:val="hybridMultilevel"/>
    <w:tmpl w:val="FC6451B8"/>
    <w:lvl w:ilvl="0" w:tplc="1FAEC466">
      <w:start w:val="1"/>
      <w:numFmt w:val="decimal"/>
      <w:lvlText w:val="%1."/>
      <w:lvlJc w:val="left"/>
      <w:pPr>
        <w:ind w:left="2520" w:hanging="360"/>
      </w:pPr>
      <w:rPr>
        <w:rFonts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B124386"/>
    <w:multiLevelType w:val="hybridMultilevel"/>
    <w:tmpl w:val="4A726DC6"/>
    <w:lvl w:ilvl="0" w:tplc="8C1C9D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EDC042A"/>
    <w:multiLevelType w:val="hybridMultilevel"/>
    <w:tmpl w:val="3236D336"/>
    <w:lvl w:ilvl="0" w:tplc="FEB02C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0311EA2"/>
    <w:multiLevelType w:val="hybridMultilevel"/>
    <w:tmpl w:val="95A69BF2"/>
    <w:lvl w:ilvl="0" w:tplc="E22AE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FB3302F"/>
    <w:multiLevelType w:val="hybridMultilevel"/>
    <w:tmpl w:val="4F920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61F9D"/>
    <w:multiLevelType w:val="hybridMultilevel"/>
    <w:tmpl w:val="E286AE2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6215000"/>
    <w:multiLevelType w:val="hybridMultilevel"/>
    <w:tmpl w:val="1D6C1076"/>
    <w:lvl w:ilvl="0" w:tplc="BD3C18B0">
      <w:start w:val="1"/>
      <w:numFmt w:val="decimal"/>
      <w:lvlText w:val="%1."/>
      <w:lvlJc w:val="left"/>
      <w:pPr>
        <w:ind w:left="3960" w:hanging="360"/>
      </w:pPr>
      <w:rPr>
        <w:rFonts w:ascii="Times New Roman" w:eastAsia="Times New Roman" w:hAnsi="Times New Roman" w:cs="Times New Roman"/>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nsid w:val="66784B11"/>
    <w:multiLevelType w:val="hybridMultilevel"/>
    <w:tmpl w:val="68865D78"/>
    <w:lvl w:ilvl="0" w:tplc="2312EC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77968D4"/>
    <w:multiLevelType w:val="hybridMultilevel"/>
    <w:tmpl w:val="311E95FE"/>
    <w:lvl w:ilvl="0" w:tplc="546633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F8F1127"/>
    <w:multiLevelType w:val="hybridMultilevel"/>
    <w:tmpl w:val="9CE20F50"/>
    <w:lvl w:ilvl="0" w:tplc="7A4290EE">
      <w:start w:val="2018"/>
      <w:numFmt w:val="decimal"/>
      <w:lvlText w:val="%1"/>
      <w:lvlJc w:val="left"/>
      <w:pPr>
        <w:ind w:left="2600" w:hanging="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A805BCE"/>
    <w:multiLevelType w:val="hybridMultilevel"/>
    <w:tmpl w:val="6750D8AC"/>
    <w:lvl w:ilvl="0" w:tplc="685AC266">
      <w:start w:val="1"/>
      <w:numFmt w:val="decimal"/>
      <w:lvlText w:val="%1."/>
      <w:lvlJc w:val="left"/>
      <w:pPr>
        <w:ind w:left="1080" w:hanging="360"/>
      </w:pPr>
      <w:rPr>
        <w:rFonts w:ascii="Arial" w:hAnsi="Arial"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A068E9"/>
    <w:multiLevelType w:val="hybridMultilevel"/>
    <w:tmpl w:val="164A88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DB315CA"/>
    <w:multiLevelType w:val="hybridMultilevel"/>
    <w:tmpl w:val="1E70204A"/>
    <w:lvl w:ilvl="0" w:tplc="3BF22E8A">
      <w:start w:val="1"/>
      <w:numFmt w:val="decimal"/>
      <w:lvlText w:val="%1."/>
      <w:lvlJc w:val="left"/>
      <w:pPr>
        <w:ind w:left="3960" w:hanging="360"/>
      </w:pPr>
      <w:rPr>
        <w:rFonts w:ascii="Times New Roman" w:eastAsia="Times New Roman" w:hAnsi="Times New Roman" w:cs="Times New Roman"/>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FA23D5C"/>
    <w:multiLevelType w:val="hybridMultilevel"/>
    <w:tmpl w:val="500C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10"/>
  </w:num>
  <w:num w:numId="9">
    <w:abstractNumId w:val="12"/>
  </w:num>
  <w:num w:numId="10">
    <w:abstractNumId w:val="17"/>
  </w:num>
  <w:num w:numId="11">
    <w:abstractNumId w:val="33"/>
  </w:num>
  <w:num w:numId="12">
    <w:abstractNumId w:val="8"/>
  </w:num>
  <w:num w:numId="13">
    <w:abstractNumId w:val="7"/>
  </w:num>
  <w:num w:numId="14">
    <w:abstractNumId w:val="5"/>
  </w:num>
  <w:num w:numId="15">
    <w:abstractNumId w:val="1"/>
  </w:num>
  <w:num w:numId="16">
    <w:abstractNumId w:val="28"/>
  </w:num>
  <w:num w:numId="17">
    <w:abstractNumId w:val="4"/>
  </w:num>
  <w:num w:numId="18">
    <w:abstractNumId w:val="11"/>
  </w:num>
  <w:num w:numId="19">
    <w:abstractNumId w:val="30"/>
  </w:num>
  <w:num w:numId="20">
    <w:abstractNumId w:val="23"/>
  </w:num>
  <w:num w:numId="21">
    <w:abstractNumId w:val="22"/>
  </w:num>
  <w:num w:numId="22">
    <w:abstractNumId w:val="21"/>
  </w:num>
  <w:num w:numId="23">
    <w:abstractNumId w:val="3"/>
  </w:num>
  <w:num w:numId="24">
    <w:abstractNumId w:val="16"/>
  </w:num>
  <w:num w:numId="25">
    <w:abstractNumId w:val="29"/>
  </w:num>
  <w:num w:numId="26">
    <w:abstractNumId w:val="2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20"/>
  </w:num>
  <w:num w:numId="31">
    <w:abstractNumId w:val="25"/>
  </w:num>
  <w:num w:numId="32">
    <w:abstractNumId w:val="6"/>
  </w:num>
  <w:num w:numId="33">
    <w:abstractNumId w:val="26"/>
  </w:num>
  <w:num w:numId="34">
    <w:abstractNumId w:val="34"/>
  </w:num>
  <w:num w:numId="35">
    <w:abstractNumId w:val="32"/>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036B8"/>
    <w:rsid w:val="0000661F"/>
    <w:rsid w:val="00007961"/>
    <w:rsid w:val="00014999"/>
    <w:rsid w:val="00016CBA"/>
    <w:rsid w:val="00017C5C"/>
    <w:rsid w:val="000204C9"/>
    <w:rsid w:val="0002397B"/>
    <w:rsid w:val="00025FE4"/>
    <w:rsid w:val="00041613"/>
    <w:rsid w:val="00041A63"/>
    <w:rsid w:val="00042834"/>
    <w:rsid w:val="000445C5"/>
    <w:rsid w:val="00045D1D"/>
    <w:rsid w:val="00051028"/>
    <w:rsid w:val="00053244"/>
    <w:rsid w:val="0006216B"/>
    <w:rsid w:val="00062B1B"/>
    <w:rsid w:val="000643B3"/>
    <w:rsid w:val="000706FD"/>
    <w:rsid w:val="0007133A"/>
    <w:rsid w:val="000762F5"/>
    <w:rsid w:val="0007663E"/>
    <w:rsid w:val="0008039D"/>
    <w:rsid w:val="00084097"/>
    <w:rsid w:val="000917B4"/>
    <w:rsid w:val="000A41F9"/>
    <w:rsid w:val="000A66C5"/>
    <w:rsid w:val="000B22A7"/>
    <w:rsid w:val="000C2BCE"/>
    <w:rsid w:val="000D46CD"/>
    <w:rsid w:val="000E0C80"/>
    <w:rsid w:val="000E124D"/>
    <w:rsid w:val="000E2D24"/>
    <w:rsid w:val="000E6D36"/>
    <w:rsid w:val="0010118D"/>
    <w:rsid w:val="0010502D"/>
    <w:rsid w:val="00111257"/>
    <w:rsid w:val="00116D33"/>
    <w:rsid w:val="00123E1B"/>
    <w:rsid w:val="001261A1"/>
    <w:rsid w:val="001265E4"/>
    <w:rsid w:val="0013549E"/>
    <w:rsid w:val="00135722"/>
    <w:rsid w:val="001359B0"/>
    <w:rsid w:val="00135E53"/>
    <w:rsid w:val="00136601"/>
    <w:rsid w:val="00140D73"/>
    <w:rsid w:val="001410E1"/>
    <w:rsid w:val="0015295F"/>
    <w:rsid w:val="00154B64"/>
    <w:rsid w:val="0015761B"/>
    <w:rsid w:val="00157623"/>
    <w:rsid w:val="00162986"/>
    <w:rsid w:val="00163CFF"/>
    <w:rsid w:val="0017230D"/>
    <w:rsid w:val="00173677"/>
    <w:rsid w:val="001854AF"/>
    <w:rsid w:val="00194633"/>
    <w:rsid w:val="001948E2"/>
    <w:rsid w:val="00196475"/>
    <w:rsid w:val="001A3190"/>
    <w:rsid w:val="001A7BFC"/>
    <w:rsid w:val="001B417A"/>
    <w:rsid w:val="001B50D9"/>
    <w:rsid w:val="001B6216"/>
    <w:rsid w:val="001C0C7F"/>
    <w:rsid w:val="001C29E5"/>
    <w:rsid w:val="001C3262"/>
    <w:rsid w:val="001C4BC6"/>
    <w:rsid w:val="001D13AF"/>
    <w:rsid w:val="001D7D2E"/>
    <w:rsid w:val="001E0FD6"/>
    <w:rsid w:val="001E6D4F"/>
    <w:rsid w:val="001E74C8"/>
    <w:rsid w:val="001F133B"/>
    <w:rsid w:val="001F6472"/>
    <w:rsid w:val="001F6D37"/>
    <w:rsid w:val="001F7EA3"/>
    <w:rsid w:val="002037A9"/>
    <w:rsid w:val="00203C0A"/>
    <w:rsid w:val="002118C3"/>
    <w:rsid w:val="00227016"/>
    <w:rsid w:val="00237B72"/>
    <w:rsid w:val="00240A8D"/>
    <w:rsid w:val="0024293F"/>
    <w:rsid w:val="00245EDF"/>
    <w:rsid w:val="00246C36"/>
    <w:rsid w:val="00250900"/>
    <w:rsid w:val="00250E55"/>
    <w:rsid w:val="00251FA2"/>
    <w:rsid w:val="00255A61"/>
    <w:rsid w:val="002617AC"/>
    <w:rsid w:val="002624AF"/>
    <w:rsid w:val="00266680"/>
    <w:rsid w:val="0027078F"/>
    <w:rsid w:val="00271B1A"/>
    <w:rsid w:val="00280277"/>
    <w:rsid w:val="0028086E"/>
    <w:rsid w:val="00284C89"/>
    <w:rsid w:val="002850BD"/>
    <w:rsid w:val="0028797F"/>
    <w:rsid w:val="00292655"/>
    <w:rsid w:val="00294F08"/>
    <w:rsid w:val="002956AA"/>
    <w:rsid w:val="002A2659"/>
    <w:rsid w:val="002A6241"/>
    <w:rsid w:val="002A6DA2"/>
    <w:rsid w:val="002B324B"/>
    <w:rsid w:val="002B7E3C"/>
    <w:rsid w:val="002D2BF8"/>
    <w:rsid w:val="002D3F5C"/>
    <w:rsid w:val="002D4914"/>
    <w:rsid w:val="002E1AED"/>
    <w:rsid w:val="002E1F52"/>
    <w:rsid w:val="002E3AE1"/>
    <w:rsid w:val="002F39FF"/>
    <w:rsid w:val="0030117F"/>
    <w:rsid w:val="00306C44"/>
    <w:rsid w:val="00307DD3"/>
    <w:rsid w:val="003173DA"/>
    <w:rsid w:val="00321057"/>
    <w:rsid w:val="00322053"/>
    <w:rsid w:val="0033472E"/>
    <w:rsid w:val="00335059"/>
    <w:rsid w:val="00335239"/>
    <w:rsid w:val="00336E4F"/>
    <w:rsid w:val="0034181D"/>
    <w:rsid w:val="00341EC2"/>
    <w:rsid w:val="00342DDC"/>
    <w:rsid w:val="003441CB"/>
    <w:rsid w:val="00352EC7"/>
    <w:rsid w:val="00360244"/>
    <w:rsid w:val="00361CA3"/>
    <w:rsid w:val="00363B14"/>
    <w:rsid w:val="00363CFD"/>
    <w:rsid w:val="0036573A"/>
    <w:rsid w:val="00375DA9"/>
    <w:rsid w:val="003763E0"/>
    <w:rsid w:val="00377CEA"/>
    <w:rsid w:val="00381479"/>
    <w:rsid w:val="00384175"/>
    <w:rsid w:val="00385D35"/>
    <w:rsid w:val="003904F2"/>
    <w:rsid w:val="00394913"/>
    <w:rsid w:val="00394D23"/>
    <w:rsid w:val="00397F4A"/>
    <w:rsid w:val="003A2216"/>
    <w:rsid w:val="003A3D26"/>
    <w:rsid w:val="003A4F04"/>
    <w:rsid w:val="003A6261"/>
    <w:rsid w:val="003A7231"/>
    <w:rsid w:val="003B189E"/>
    <w:rsid w:val="003B3EA6"/>
    <w:rsid w:val="003B50D9"/>
    <w:rsid w:val="003B5B35"/>
    <w:rsid w:val="003B5FFF"/>
    <w:rsid w:val="003D2340"/>
    <w:rsid w:val="003D5D2E"/>
    <w:rsid w:val="003E0912"/>
    <w:rsid w:val="003E0C84"/>
    <w:rsid w:val="003E13D9"/>
    <w:rsid w:val="003E3297"/>
    <w:rsid w:val="003E5450"/>
    <w:rsid w:val="003F02E1"/>
    <w:rsid w:val="00400FB8"/>
    <w:rsid w:val="00401A32"/>
    <w:rsid w:val="00402A31"/>
    <w:rsid w:val="00403BF4"/>
    <w:rsid w:val="00415C40"/>
    <w:rsid w:val="0041765F"/>
    <w:rsid w:val="00422A3F"/>
    <w:rsid w:val="00430767"/>
    <w:rsid w:val="0043236E"/>
    <w:rsid w:val="004332CB"/>
    <w:rsid w:val="004339DC"/>
    <w:rsid w:val="004400D4"/>
    <w:rsid w:val="004406C4"/>
    <w:rsid w:val="0044084F"/>
    <w:rsid w:val="00444D0A"/>
    <w:rsid w:val="00445480"/>
    <w:rsid w:val="0045143A"/>
    <w:rsid w:val="00456332"/>
    <w:rsid w:val="004601B6"/>
    <w:rsid w:val="00462F86"/>
    <w:rsid w:val="004725C4"/>
    <w:rsid w:val="00481E7B"/>
    <w:rsid w:val="00483132"/>
    <w:rsid w:val="00483D33"/>
    <w:rsid w:val="00495E9E"/>
    <w:rsid w:val="004963D7"/>
    <w:rsid w:val="004B12C9"/>
    <w:rsid w:val="004B6998"/>
    <w:rsid w:val="004C27CB"/>
    <w:rsid w:val="004C4A7A"/>
    <w:rsid w:val="004C66FA"/>
    <w:rsid w:val="004C7BDA"/>
    <w:rsid w:val="004D17B3"/>
    <w:rsid w:val="004D60A8"/>
    <w:rsid w:val="004E0A68"/>
    <w:rsid w:val="004E0E70"/>
    <w:rsid w:val="004E18DE"/>
    <w:rsid w:val="004E676C"/>
    <w:rsid w:val="004F1B2B"/>
    <w:rsid w:val="005069EB"/>
    <w:rsid w:val="00510B6B"/>
    <w:rsid w:val="00511A51"/>
    <w:rsid w:val="0051296C"/>
    <w:rsid w:val="005155CC"/>
    <w:rsid w:val="00515B10"/>
    <w:rsid w:val="0051632E"/>
    <w:rsid w:val="005212BB"/>
    <w:rsid w:val="00523C3E"/>
    <w:rsid w:val="00531722"/>
    <w:rsid w:val="00532F85"/>
    <w:rsid w:val="00533324"/>
    <w:rsid w:val="00542C96"/>
    <w:rsid w:val="005463F4"/>
    <w:rsid w:val="00552911"/>
    <w:rsid w:val="00560FD0"/>
    <w:rsid w:val="005706AE"/>
    <w:rsid w:val="00571582"/>
    <w:rsid w:val="00575405"/>
    <w:rsid w:val="00580EB7"/>
    <w:rsid w:val="00581698"/>
    <w:rsid w:val="00582737"/>
    <w:rsid w:val="00585095"/>
    <w:rsid w:val="005876D1"/>
    <w:rsid w:val="00592438"/>
    <w:rsid w:val="00593B0E"/>
    <w:rsid w:val="00595D62"/>
    <w:rsid w:val="005A0BDC"/>
    <w:rsid w:val="005A0C7D"/>
    <w:rsid w:val="005A2EE4"/>
    <w:rsid w:val="005A7565"/>
    <w:rsid w:val="005B17DC"/>
    <w:rsid w:val="005C03D9"/>
    <w:rsid w:val="005D0F08"/>
    <w:rsid w:val="005D36A8"/>
    <w:rsid w:val="005E3DD0"/>
    <w:rsid w:val="005E4470"/>
    <w:rsid w:val="005F0251"/>
    <w:rsid w:val="005F15E8"/>
    <w:rsid w:val="005F44AC"/>
    <w:rsid w:val="005F5AB2"/>
    <w:rsid w:val="006013D5"/>
    <w:rsid w:val="00605767"/>
    <w:rsid w:val="006138FD"/>
    <w:rsid w:val="00616DB4"/>
    <w:rsid w:val="0062174E"/>
    <w:rsid w:val="00622795"/>
    <w:rsid w:val="00624E8A"/>
    <w:rsid w:val="00624F30"/>
    <w:rsid w:val="00631F71"/>
    <w:rsid w:val="0063201A"/>
    <w:rsid w:val="00632AA1"/>
    <w:rsid w:val="00640F21"/>
    <w:rsid w:val="00643811"/>
    <w:rsid w:val="006441C6"/>
    <w:rsid w:val="006545F8"/>
    <w:rsid w:val="0067183B"/>
    <w:rsid w:val="006770BF"/>
    <w:rsid w:val="00680468"/>
    <w:rsid w:val="00682171"/>
    <w:rsid w:val="0068249D"/>
    <w:rsid w:val="00683167"/>
    <w:rsid w:val="0068627A"/>
    <w:rsid w:val="00691298"/>
    <w:rsid w:val="00694481"/>
    <w:rsid w:val="006A752D"/>
    <w:rsid w:val="006B089F"/>
    <w:rsid w:val="006C4C74"/>
    <w:rsid w:val="006C7068"/>
    <w:rsid w:val="006C7A50"/>
    <w:rsid w:val="006E44EC"/>
    <w:rsid w:val="006E4E7A"/>
    <w:rsid w:val="006E6719"/>
    <w:rsid w:val="006E7B24"/>
    <w:rsid w:val="006F6C3E"/>
    <w:rsid w:val="006F74D7"/>
    <w:rsid w:val="00711AFF"/>
    <w:rsid w:val="00711BC8"/>
    <w:rsid w:val="00714632"/>
    <w:rsid w:val="00724B93"/>
    <w:rsid w:val="007273CD"/>
    <w:rsid w:val="007274D3"/>
    <w:rsid w:val="007279E3"/>
    <w:rsid w:val="00730EF8"/>
    <w:rsid w:val="00735426"/>
    <w:rsid w:val="007425CD"/>
    <w:rsid w:val="00743C1C"/>
    <w:rsid w:val="007448AD"/>
    <w:rsid w:val="00746CE0"/>
    <w:rsid w:val="007551F2"/>
    <w:rsid w:val="0075687D"/>
    <w:rsid w:val="0076194D"/>
    <w:rsid w:val="00762D5E"/>
    <w:rsid w:val="00764088"/>
    <w:rsid w:val="0076658A"/>
    <w:rsid w:val="0077048B"/>
    <w:rsid w:val="0077629F"/>
    <w:rsid w:val="007803C6"/>
    <w:rsid w:val="00783525"/>
    <w:rsid w:val="00784DDD"/>
    <w:rsid w:val="007861E9"/>
    <w:rsid w:val="007A147B"/>
    <w:rsid w:val="007A2533"/>
    <w:rsid w:val="007A42CE"/>
    <w:rsid w:val="007A590E"/>
    <w:rsid w:val="007A5FD3"/>
    <w:rsid w:val="007B673B"/>
    <w:rsid w:val="007B6E92"/>
    <w:rsid w:val="007B75B2"/>
    <w:rsid w:val="007C2B77"/>
    <w:rsid w:val="007C33FE"/>
    <w:rsid w:val="007C3771"/>
    <w:rsid w:val="007C4D28"/>
    <w:rsid w:val="007C56F7"/>
    <w:rsid w:val="007C734D"/>
    <w:rsid w:val="007D05E6"/>
    <w:rsid w:val="007D5740"/>
    <w:rsid w:val="007D7275"/>
    <w:rsid w:val="007E18CF"/>
    <w:rsid w:val="007E68BA"/>
    <w:rsid w:val="007F75FE"/>
    <w:rsid w:val="00801CB1"/>
    <w:rsid w:val="00810CF1"/>
    <w:rsid w:val="0081183B"/>
    <w:rsid w:val="00813FFC"/>
    <w:rsid w:val="00814728"/>
    <w:rsid w:val="008165B7"/>
    <w:rsid w:val="00817D70"/>
    <w:rsid w:val="008231B4"/>
    <w:rsid w:val="00823891"/>
    <w:rsid w:val="00824C56"/>
    <w:rsid w:val="00826CD5"/>
    <w:rsid w:val="008314BA"/>
    <w:rsid w:val="00835EF1"/>
    <w:rsid w:val="00836771"/>
    <w:rsid w:val="008424B1"/>
    <w:rsid w:val="008461BA"/>
    <w:rsid w:val="008524B4"/>
    <w:rsid w:val="0085547D"/>
    <w:rsid w:val="00855FD8"/>
    <w:rsid w:val="0086084E"/>
    <w:rsid w:val="00860CC5"/>
    <w:rsid w:val="008632C9"/>
    <w:rsid w:val="0086692C"/>
    <w:rsid w:val="00872BC2"/>
    <w:rsid w:val="008752A2"/>
    <w:rsid w:val="008809D1"/>
    <w:rsid w:val="0088278E"/>
    <w:rsid w:val="0089164C"/>
    <w:rsid w:val="008A0485"/>
    <w:rsid w:val="008A27FF"/>
    <w:rsid w:val="008A5BF3"/>
    <w:rsid w:val="008A668E"/>
    <w:rsid w:val="008A73BC"/>
    <w:rsid w:val="008B0071"/>
    <w:rsid w:val="008B02B8"/>
    <w:rsid w:val="008B3796"/>
    <w:rsid w:val="008B7152"/>
    <w:rsid w:val="008C08DA"/>
    <w:rsid w:val="008C5CFC"/>
    <w:rsid w:val="008D2F6C"/>
    <w:rsid w:val="008D41CD"/>
    <w:rsid w:val="008D49BB"/>
    <w:rsid w:val="008D7067"/>
    <w:rsid w:val="008D797F"/>
    <w:rsid w:val="008E1D17"/>
    <w:rsid w:val="008E6A90"/>
    <w:rsid w:val="008F2F3D"/>
    <w:rsid w:val="008F3A62"/>
    <w:rsid w:val="008F4B7C"/>
    <w:rsid w:val="00903ADE"/>
    <w:rsid w:val="0091246D"/>
    <w:rsid w:val="009153C7"/>
    <w:rsid w:val="00916409"/>
    <w:rsid w:val="00916E92"/>
    <w:rsid w:val="009267E0"/>
    <w:rsid w:val="00931D1A"/>
    <w:rsid w:val="00934AF0"/>
    <w:rsid w:val="00935F85"/>
    <w:rsid w:val="0093681D"/>
    <w:rsid w:val="00942E5E"/>
    <w:rsid w:val="00944E60"/>
    <w:rsid w:val="00950A1B"/>
    <w:rsid w:val="00957D27"/>
    <w:rsid w:val="00966830"/>
    <w:rsid w:val="0096735D"/>
    <w:rsid w:val="009718B6"/>
    <w:rsid w:val="00980CA5"/>
    <w:rsid w:val="0098254A"/>
    <w:rsid w:val="0098550F"/>
    <w:rsid w:val="00993C46"/>
    <w:rsid w:val="009943AC"/>
    <w:rsid w:val="00996A1D"/>
    <w:rsid w:val="0099707C"/>
    <w:rsid w:val="009A277A"/>
    <w:rsid w:val="009A710B"/>
    <w:rsid w:val="009B04BA"/>
    <w:rsid w:val="009B7EEC"/>
    <w:rsid w:val="009C0A26"/>
    <w:rsid w:val="009C5412"/>
    <w:rsid w:val="009C58A0"/>
    <w:rsid w:val="009C6AA9"/>
    <w:rsid w:val="009D2B90"/>
    <w:rsid w:val="009E1ACC"/>
    <w:rsid w:val="009E53F1"/>
    <w:rsid w:val="009E6C14"/>
    <w:rsid w:val="009F1641"/>
    <w:rsid w:val="00A004EF"/>
    <w:rsid w:val="00A03333"/>
    <w:rsid w:val="00A04473"/>
    <w:rsid w:val="00A11365"/>
    <w:rsid w:val="00A17ABE"/>
    <w:rsid w:val="00A20524"/>
    <w:rsid w:val="00A217C7"/>
    <w:rsid w:val="00A23D2E"/>
    <w:rsid w:val="00A254DB"/>
    <w:rsid w:val="00A263C5"/>
    <w:rsid w:val="00A267BF"/>
    <w:rsid w:val="00A33CFE"/>
    <w:rsid w:val="00A35B55"/>
    <w:rsid w:val="00A37963"/>
    <w:rsid w:val="00A448A2"/>
    <w:rsid w:val="00A4495D"/>
    <w:rsid w:val="00A449F6"/>
    <w:rsid w:val="00A47E29"/>
    <w:rsid w:val="00A5138E"/>
    <w:rsid w:val="00A5318B"/>
    <w:rsid w:val="00A6437A"/>
    <w:rsid w:val="00A71A70"/>
    <w:rsid w:val="00A76B75"/>
    <w:rsid w:val="00A77D1F"/>
    <w:rsid w:val="00A86BF9"/>
    <w:rsid w:val="00A86FA6"/>
    <w:rsid w:val="00A87DA0"/>
    <w:rsid w:val="00A87E83"/>
    <w:rsid w:val="00A90527"/>
    <w:rsid w:val="00A92AFA"/>
    <w:rsid w:val="00A95F24"/>
    <w:rsid w:val="00AA0CA0"/>
    <w:rsid w:val="00AA18D5"/>
    <w:rsid w:val="00AA3B47"/>
    <w:rsid w:val="00AB2F85"/>
    <w:rsid w:val="00AB6617"/>
    <w:rsid w:val="00AB67A4"/>
    <w:rsid w:val="00AC6415"/>
    <w:rsid w:val="00AD055E"/>
    <w:rsid w:val="00AD58C2"/>
    <w:rsid w:val="00AD5B1A"/>
    <w:rsid w:val="00AD5B82"/>
    <w:rsid w:val="00AD7BE8"/>
    <w:rsid w:val="00AE0DA0"/>
    <w:rsid w:val="00AE16FE"/>
    <w:rsid w:val="00AF4FAB"/>
    <w:rsid w:val="00AF69C2"/>
    <w:rsid w:val="00B0346B"/>
    <w:rsid w:val="00B06018"/>
    <w:rsid w:val="00B12666"/>
    <w:rsid w:val="00B26786"/>
    <w:rsid w:val="00B30FF6"/>
    <w:rsid w:val="00B45FBC"/>
    <w:rsid w:val="00B53B47"/>
    <w:rsid w:val="00B63937"/>
    <w:rsid w:val="00B63C97"/>
    <w:rsid w:val="00B66981"/>
    <w:rsid w:val="00B703F2"/>
    <w:rsid w:val="00B765ED"/>
    <w:rsid w:val="00B77BB4"/>
    <w:rsid w:val="00B77C69"/>
    <w:rsid w:val="00B837F0"/>
    <w:rsid w:val="00B848B7"/>
    <w:rsid w:val="00B90890"/>
    <w:rsid w:val="00B96802"/>
    <w:rsid w:val="00BA0489"/>
    <w:rsid w:val="00BA0FED"/>
    <w:rsid w:val="00BA2582"/>
    <w:rsid w:val="00BA45C4"/>
    <w:rsid w:val="00BA4A75"/>
    <w:rsid w:val="00BA56C6"/>
    <w:rsid w:val="00BB2542"/>
    <w:rsid w:val="00BB42DD"/>
    <w:rsid w:val="00BB5939"/>
    <w:rsid w:val="00BC507F"/>
    <w:rsid w:val="00BC647D"/>
    <w:rsid w:val="00BC7DFE"/>
    <w:rsid w:val="00BD18F5"/>
    <w:rsid w:val="00BD1DA6"/>
    <w:rsid w:val="00BD35C3"/>
    <w:rsid w:val="00BD4B49"/>
    <w:rsid w:val="00BD7737"/>
    <w:rsid w:val="00BF015C"/>
    <w:rsid w:val="00BF0375"/>
    <w:rsid w:val="00BF116A"/>
    <w:rsid w:val="00BF2819"/>
    <w:rsid w:val="00BF2BDF"/>
    <w:rsid w:val="00BF47E7"/>
    <w:rsid w:val="00BF75E6"/>
    <w:rsid w:val="00C05821"/>
    <w:rsid w:val="00C05FCC"/>
    <w:rsid w:val="00C068F5"/>
    <w:rsid w:val="00C10152"/>
    <w:rsid w:val="00C1393F"/>
    <w:rsid w:val="00C173F3"/>
    <w:rsid w:val="00C22FD2"/>
    <w:rsid w:val="00C306A5"/>
    <w:rsid w:val="00C503E6"/>
    <w:rsid w:val="00C550AE"/>
    <w:rsid w:val="00C55B0B"/>
    <w:rsid w:val="00C560D3"/>
    <w:rsid w:val="00C626BE"/>
    <w:rsid w:val="00C6395C"/>
    <w:rsid w:val="00C67A4E"/>
    <w:rsid w:val="00C708AE"/>
    <w:rsid w:val="00C70C0B"/>
    <w:rsid w:val="00C7161D"/>
    <w:rsid w:val="00C717BC"/>
    <w:rsid w:val="00C733B1"/>
    <w:rsid w:val="00C77A9A"/>
    <w:rsid w:val="00C83B51"/>
    <w:rsid w:val="00C83E1B"/>
    <w:rsid w:val="00CA4CCE"/>
    <w:rsid w:val="00CA61F8"/>
    <w:rsid w:val="00CA6D9A"/>
    <w:rsid w:val="00CB099C"/>
    <w:rsid w:val="00CC0057"/>
    <w:rsid w:val="00CC3497"/>
    <w:rsid w:val="00CC6F4D"/>
    <w:rsid w:val="00CD2113"/>
    <w:rsid w:val="00CD5E97"/>
    <w:rsid w:val="00CD6955"/>
    <w:rsid w:val="00CE09CA"/>
    <w:rsid w:val="00CF1078"/>
    <w:rsid w:val="00CF194D"/>
    <w:rsid w:val="00CF453B"/>
    <w:rsid w:val="00D075B0"/>
    <w:rsid w:val="00D16ECB"/>
    <w:rsid w:val="00D173A5"/>
    <w:rsid w:val="00D20F36"/>
    <w:rsid w:val="00D26A33"/>
    <w:rsid w:val="00D31627"/>
    <w:rsid w:val="00D3259F"/>
    <w:rsid w:val="00D4366F"/>
    <w:rsid w:val="00D4396B"/>
    <w:rsid w:val="00D464D5"/>
    <w:rsid w:val="00D51399"/>
    <w:rsid w:val="00D5727B"/>
    <w:rsid w:val="00D579E3"/>
    <w:rsid w:val="00D606FC"/>
    <w:rsid w:val="00D625AB"/>
    <w:rsid w:val="00D67D19"/>
    <w:rsid w:val="00D766FF"/>
    <w:rsid w:val="00D770FF"/>
    <w:rsid w:val="00D83A1D"/>
    <w:rsid w:val="00D85C57"/>
    <w:rsid w:val="00D8737C"/>
    <w:rsid w:val="00D8771D"/>
    <w:rsid w:val="00D905A0"/>
    <w:rsid w:val="00D965EB"/>
    <w:rsid w:val="00D97220"/>
    <w:rsid w:val="00DA05EF"/>
    <w:rsid w:val="00DA1702"/>
    <w:rsid w:val="00DA5F3B"/>
    <w:rsid w:val="00DA7670"/>
    <w:rsid w:val="00DA7F7A"/>
    <w:rsid w:val="00DB42E4"/>
    <w:rsid w:val="00DB4E3D"/>
    <w:rsid w:val="00DB7231"/>
    <w:rsid w:val="00DC21DD"/>
    <w:rsid w:val="00DC2E06"/>
    <w:rsid w:val="00DC2F41"/>
    <w:rsid w:val="00DC6DCB"/>
    <w:rsid w:val="00DD6B52"/>
    <w:rsid w:val="00DD7625"/>
    <w:rsid w:val="00DE22CA"/>
    <w:rsid w:val="00DE2700"/>
    <w:rsid w:val="00DE4318"/>
    <w:rsid w:val="00DE5C2A"/>
    <w:rsid w:val="00E105CB"/>
    <w:rsid w:val="00E121A1"/>
    <w:rsid w:val="00E12219"/>
    <w:rsid w:val="00E1616D"/>
    <w:rsid w:val="00E217DB"/>
    <w:rsid w:val="00E2500E"/>
    <w:rsid w:val="00E25236"/>
    <w:rsid w:val="00E26CC6"/>
    <w:rsid w:val="00E338C2"/>
    <w:rsid w:val="00E35473"/>
    <w:rsid w:val="00E363D4"/>
    <w:rsid w:val="00E44059"/>
    <w:rsid w:val="00E507D6"/>
    <w:rsid w:val="00E526D3"/>
    <w:rsid w:val="00E56983"/>
    <w:rsid w:val="00E57048"/>
    <w:rsid w:val="00E65D29"/>
    <w:rsid w:val="00E67B93"/>
    <w:rsid w:val="00E703B9"/>
    <w:rsid w:val="00E77357"/>
    <w:rsid w:val="00E83F86"/>
    <w:rsid w:val="00E84A0D"/>
    <w:rsid w:val="00E85945"/>
    <w:rsid w:val="00E87D79"/>
    <w:rsid w:val="00E92573"/>
    <w:rsid w:val="00E95707"/>
    <w:rsid w:val="00E969E4"/>
    <w:rsid w:val="00EA1BF6"/>
    <w:rsid w:val="00EA2CC7"/>
    <w:rsid w:val="00EA2F62"/>
    <w:rsid w:val="00EB0E49"/>
    <w:rsid w:val="00EB2A92"/>
    <w:rsid w:val="00EB2F79"/>
    <w:rsid w:val="00EB36C3"/>
    <w:rsid w:val="00EB5416"/>
    <w:rsid w:val="00EB6E43"/>
    <w:rsid w:val="00EC1835"/>
    <w:rsid w:val="00EC190B"/>
    <w:rsid w:val="00EF035B"/>
    <w:rsid w:val="00EF582B"/>
    <w:rsid w:val="00F03133"/>
    <w:rsid w:val="00F07345"/>
    <w:rsid w:val="00F07598"/>
    <w:rsid w:val="00F10392"/>
    <w:rsid w:val="00F10527"/>
    <w:rsid w:val="00F11642"/>
    <w:rsid w:val="00F16129"/>
    <w:rsid w:val="00F16A67"/>
    <w:rsid w:val="00F17655"/>
    <w:rsid w:val="00F2762D"/>
    <w:rsid w:val="00F3317D"/>
    <w:rsid w:val="00F34184"/>
    <w:rsid w:val="00F374A0"/>
    <w:rsid w:val="00F376E5"/>
    <w:rsid w:val="00F41E0C"/>
    <w:rsid w:val="00F51669"/>
    <w:rsid w:val="00F51F38"/>
    <w:rsid w:val="00F5264A"/>
    <w:rsid w:val="00F5434E"/>
    <w:rsid w:val="00F56096"/>
    <w:rsid w:val="00F65BB4"/>
    <w:rsid w:val="00F67A24"/>
    <w:rsid w:val="00F718BD"/>
    <w:rsid w:val="00F71A97"/>
    <w:rsid w:val="00F72F9B"/>
    <w:rsid w:val="00F771C3"/>
    <w:rsid w:val="00F77390"/>
    <w:rsid w:val="00F77FDB"/>
    <w:rsid w:val="00F86120"/>
    <w:rsid w:val="00F90FB6"/>
    <w:rsid w:val="00F939CB"/>
    <w:rsid w:val="00F93B44"/>
    <w:rsid w:val="00F95BBF"/>
    <w:rsid w:val="00F96943"/>
    <w:rsid w:val="00F9767A"/>
    <w:rsid w:val="00FB1A57"/>
    <w:rsid w:val="00FB3D3B"/>
    <w:rsid w:val="00FC6B0E"/>
    <w:rsid w:val="00FD1457"/>
    <w:rsid w:val="00FD5D72"/>
    <w:rsid w:val="00FE667E"/>
    <w:rsid w:val="00FF0CF7"/>
    <w:rsid w:val="00FF0D23"/>
    <w:rsid w:val="00FF3571"/>
    <w:rsid w:val="00FF58D0"/>
    <w:rsid w:val="00FF7125"/>
    <w:rsid w:val="00FF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AACDB"/>
  <w15:docId w15:val="{64C7F207-B644-4E38-BBC7-B191DE9C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77"/>
    <w:rPr>
      <w:rFonts w:ascii="Arial" w:hAnsi="Arial"/>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6C7068"/>
    <w:pPr>
      <w:spacing w:before="240" w:after="60"/>
      <w:ind w:left="-360"/>
      <w:outlineLvl w:val="0"/>
    </w:pPr>
    <w:rPr>
      <w:rFonts w:cs="Arial"/>
      <w:b/>
      <w:bCs/>
      <w:smallCaps/>
      <w:kern w:val="28"/>
      <w:sz w:val="40"/>
      <w:szCs w:val="32"/>
    </w:rPr>
  </w:style>
  <w:style w:type="character" w:customStyle="1" w:styleId="TitleChar">
    <w:name w:val="Title Char"/>
    <w:basedOn w:val="DefaultParagraphFont"/>
    <w:link w:val="Title"/>
    <w:rsid w:val="006C7068"/>
    <w:rPr>
      <w:rFonts w:ascii="Arial" w:hAnsi="Arial" w:cs="Arial"/>
      <w:b/>
      <w:bCs/>
      <w:smallCaps/>
      <w:kern w:val="28"/>
      <w:sz w:val="40"/>
      <w:szCs w:val="32"/>
      <w:lang w:val="en-US" w:eastAsia="en-US" w:bidi="ar-SA"/>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Cs w:val="20"/>
    </w:rPr>
  </w:style>
  <w:style w:type="numbering" w:customStyle="1" w:styleId="Item">
    <w:name w:val="Item"/>
    <w:basedOn w:val="NoList"/>
    <w:rsid w:val="00E65D29"/>
    <w:pPr>
      <w:numPr>
        <w:numId w:val="1"/>
      </w:numPr>
    </w:pPr>
  </w:style>
  <w:style w:type="paragraph" w:styleId="Header">
    <w:name w:val="header"/>
    <w:basedOn w:val="Normal"/>
    <w:link w:val="HeaderChar"/>
    <w:uiPriority w:val="99"/>
    <w:rsid w:val="00AF69C2"/>
    <w:pPr>
      <w:tabs>
        <w:tab w:val="center" w:pos="4680"/>
        <w:tab w:val="right" w:pos="9360"/>
      </w:tabs>
    </w:pPr>
  </w:style>
  <w:style w:type="character" w:customStyle="1" w:styleId="HeaderChar">
    <w:name w:val="Header Char"/>
    <w:basedOn w:val="DefaultParagraphFont"/>
    <w:link w:val="Header"/>
    <w:uiPriority w:val="99"/>
    <w:rsid w:val="00AF69C2"/>
    <w:rPr>
      <w:rFonts w:ascii="Arial" w:hAnsi="Arial"/>
      <w:szCs w:val="24"/>
    </w:rPr>
  </w:style>
  <w:style w:type="paragraph" w:styleId="Footer">
    <w:name w:val="footer"/>
    <w:basedOn w:val="Normal"/>
    <w:link w:val="FooterChar"/>
    <w:uiPriority w:val="99"/>
    <w:rsid w:val="00AF69C2"/>
    <w:pPr>
      <w:tabs>
        <w:tab w:val="center" w:pos="4680"/>
        <w:tab w:val="right" w:pos="9360"/>
      </w:tabs>
    </w:pPr>
  </w:style>
  <w:style w:type="character" w:customStyle="1" w:styleId="FooterChar">
    <w:name w:val="Footer Char"/>
    <w:basedOn w:val="DefaultParagraphFont"/>
    <w:link w:val="Footer"/>
    <w:uiPriority w:val="99"/>
    <w:rsid w:val="00AF69C2"/>
    <w:rPr>
      <w:rFonts w:ascii="Arial" w:hAnsi="Arial"/>
      <w:szCs w:val="24"/>
    </w:rPr>
  </w:style>
  <w:style w:type="paragraph" w:styleId="ListParagraph">
    <w:name w:val="List Paragraph"/>
    <w:basedOn w:val="Normal"/>
    <w:uiPriority w:val="34"/>
    <w:qFormat/>
    <w:rsid w:val="007279E3"/>
    <w:pPr>
      <w:ind w:left="720"/>
      <w:contextualSpacing/>
    </w:pPr>
  </w:style>
  <w:style w:type="paragraph" w:styleId="ListBullet">
    <w:name w:val="List Bullet"/>
    <w:basedOn w:val="Normal"/>
    <w:rsid w:val="00F2762D"/>
    <w:pPr>
      <w:numPr>
        <w:numId w:val="2"/>
      </w:numPr>
      <w:contextualSpacing/>
    </w:pPr>
  </w:style>
  <w:style w:type="paragraph" w:styleId="BalloonText">
    <w:name w:val="Balloon Text"/>
    <w:basedOn w:val="Normal"/>
    <w:link w:val="BalloonTextChar"/>
    <w:uiPriority w:val="99"/>
    <w:unhideWhenUsed/>
    <w:rsid w:val="00931D1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931D1A"/>
    <w:rPr>
      <w:rFonts w:ascii="Segoe UI" w:eastAsiaTheme="minorHAnsi" w:hAnsi="Segoe UI" w:cs="Segoe UI"/>
      <w:sz w:val="18"/>
      <w:szCs w:val="18"/>
    </w:rPr>
  </w:style>
  <w:style w:type="character" w:styleId="CommentReference">
    <w:name w:val="annotation reference"/>
    <w:basedOn w:val="DefaultParagraphFont"/>
    <w:uiPriority w:val="99"/>
    <w:rsid w:val="005069EB"/>
    <w:rPr>
      <w:sz w:val="16"/>
      <w:szCs w:val="16"/>
    </w:rPr>
  </w:style>
  <w:style w:type="paragraph" w:styleId="CommentText">
    <w:name w:val="annotation text"/>
    <w:basedOn w:val="Normal"/>
    <w:link w:val="CommentTextChar"/>
    <w:rsid w:val="005069EB"/>
    <w:rPr>
      <w:szCs w:val="20"/>
    </w:rPr>
  </w:style>
  <w:style w:type="character" w:customStyle="1" w:styleId="CommentTextChar">
    <w:name w:val="Comment Text Char"/>
    <w:basedOn w:val="DefaultParagraphFont"/>
    <w:link w:val="CommentText"/>
    <w:rsid w:val="005069EB"/>
    <w:rPr>
      <w:rFonts w:ascii="Arial" w:hAnsi="Arial"/>
    </w:rPr>
  </w:style>
  <w:style w:type="paragraph" w:styleId="CommentSubject">
    <w:name w:val="annotation subject"/>
    <w:basedOn w:val="CommentText"/>
    <w:next w:val="CommentText"/>
    <w:link w:val="CommentSubjectChar"/>
    <w:rsid w:val="005069EB"/>
    <w:rPr>
      <w:b/>
      <w:bCs/>
    </w:rPr>
  </w:style>
  <w:style w:type="character" w:customStyle="1" w:styleId="CommentSubjectChar">
    <w:name w:val="Comment Subject Char"/>
    <w:basedOn w:val="CommentTextChar"/>
    <w:link w:val="CommentSubject"/>
    <w:rsid w:val="005069EB"/>
    <w:rPr>
      <w:rFonts w:ascii="Arial" w:hAnsi="Arial"/>
      <w:b/>
      <w:bCs/>
    </w:rPr>
  </w:style>
  <w:style w:type="character" w:customStyle="1" w:styleId="apple-converted-space">
    <w:name w:val="apple-converted-space"/>
    <w:basedOn w:val="DefaultParagraphFont"/>
    <w:rsid w:val="005155CC"/>
  </w:style>
  <w:style w:type="character" w:customStyle="1" w:styleId="UnresolvedMention1">
    <w:name w:val="Unresolved Mention1"/>
    <w:basedOn w:val="DefaultParagraphFont"/>
    <w:uiPriority w:val="99"/>
    <w:semiHidden/>
    <w:unhideWhenUsed/>
    <w:rsid w:val="0067183B"/>
    <w:rPr>
      <w:color w:val="808080"/>
      <w:shd w:val="clear" w:color="auto" w:fill="E6E6E6"/>
    </w:rPr>
  </w:style>
  <w:style w:type="character" w:styleId="FollowedHyperlink">
    <w:name w:val="FollowedHyperlink"/>
    <w:basedOn w:val="DefaultParagraphFont"/>
    <w:semiHidden/>
    <w:unhideWhenUsed/>
    <w:rsid w:val="0067183B"/>
    <w:rPr>
      <w:color w:val="954F72" w:themeColor="followedHyperlink"/>
      <w:u w:val="single"/>
    </w:rPr>
  </w:style>
  <w:style w:type="paragraph" w:styleId="DocumentMap">
    <w:name w:val="Document Map"/>
    <w:basedOn w:val="Normal"/>
    <w:link w:val="DocumentMapChar"/>
    <w:semiHidden/>
    <w:unhideWhenUsed/>
    <w:rsid w:val="00680468"/>
    <w:rPr>
      <w:rFonts w:ascii="Times New Roman" w:hAnsi="Times New Roman"/>
      <w:sz w:val="24"/>
    </w:rPr>
  </w:style>
  <w:style w:type="character" w:customStyle="1" w:styleId="DocumentMapChar">
    <w:name w:val="Document Map Char"/>
    <w:basedOn w:val="DefaultParagraphFont"/>
    <w:link w:val="DocumentMap"/>
    <w:semiHidden/>
    <w:rsid w:val="00680468"/>
    <w:rPr>
      <w:sz w:val="24"/>
      <w:szCs w:val="24"/>
    </w:rPr>
  </w:style>
  <w:style w:type="paragraph" w:styleId="Revision">
    <w:name w:val="Revision"/>
    <w:hidden/>
    <w:uiPriority w:val="99"/>
    <w:semiHidden/>
    <w:rsid w:val="00680468"/>
    <w:rPr>
      <w:rFonts w:ascii="Arial" w:hAnsi="Arial"/>
      <w:szCs w:val="24"/>
    </w:rPr>
  </w:style>
  <w:style w:type="paragraph" w:styleId="NormalWeb">
    <w:name w:val="Normal (Web)"/>
    <w:basedOn w:val="Normal"/>
    <w:uiPriority w:val="99"/>
    <w:semiHidden/>
    <w:unhideWhenUsed/>
    <w:rsid w:val="007803C6"/>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03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2266">
      <w:bodyDiv w:val="1"/>
      <w:marLeft w:val="0"/>
      <w:marRight w:val="0"/>
      <w:marTop w:val="0"/>
      <w:marBottom w:val="0"/>
      <w:divBdr>
        <w:top w:val="none" w:sz="0" w:space="0" w:color="auto"/>
        <w:left w:val="none" w:sz="0" w:space="0" w:color="auto"/>
        <w:bottom w:val="none" w:sz="0" w:space="0" w:color="auto"/>
        <w:right w:val="none" w:sz="0" w:space="0" w:color="auto"/>
      </w:divBdr>
    </w:div>
    <w:div w:id="87622097">
      <w:bodyDiv w:val="1"/>
      <w:marLeft w:val="0"/>
      <w:marRight w:val="0"/>
      <w:marTop w:val="0"/>
      <w:marBottom w:val="0"/>
      <w:divBdr>
        <w:top w:val="none" w:sz="0" w:space="0" w:color="auto"/>
        <w:left w:val="none" w:sz="0" w:space="0" w:color="auto"/>
        <w:bottom w:val="none" w:sz="0" w:space="0" w:color="auto"/>
        <w:right w:val="none" w:sz="0" w:space="0" w:color="auto"/>
      </w:divBdr>
    </w:div>
    <w:div w:id="166217979">
      <w:bodyDiv w:val="1"/>
      <w:marLeft w:val="0"/>
      <w:marRight w:val="0"/>
      <w:marTop w:val="0"/>
      <w:marBottom w:val="0"/>
      <w:divBdr>
        <w:top w:val="none" w:sz="0" w:space="0" w:color="auto"/>
        <w:left w:val="none" w:sz="0" w:space="0" w:color="auto"/>
        <w:bottom w:val="none" w:sz="0" w:space="0" w:color="auto"/>
        <w:right w:val="none" w:sz="0" w:space="0" w:color="auto"/>
      </w:divBdr>
    </w:div>
    <w:div w:id="226915003">
      <w:bodyDiv w:val="1"/>
      <w:marLeft w:val="0"/>
      <w:marRight w:val="0"/>
      <w:marTop w:val="0"/>
      <w:marBottom w:val="0"/>
      <w:divBdr>
        <w:top w:val="none" w:sz="0" w:space="0" w:color="auto"/>
        <w:left w:val="none" w:sz="0" w:space="0" w:color="auto"/>
        <w:bottom w:val="none" w:sz="0" w:space="0" w:color="auto"/>
        <w:right w:val="none" w:sz="0" w:space="0" w:color="auto"/>
      </w:divBdr>
    </w:div>
    <w:div w:id="299648912">
      <w:bodyDiv w:val="1"/>
      <w:marLeft w:val="0"/>
      <w:marRight w:val="0"/>
      <w:marTop w:val="0"/>
      <w:marBottom w:val="0"/>
      <w:divBdr>
        <w:top w:val="none" w:sz="0" w:space="0" w:color="auto"/>
        <w:left w:val="none" w:sz="0" w:space="0" w:color="auto"/>
        <w:bottom w:val="none" w:sz="0" w:space="0" w:color="auto"/>
        <w:right w:val="none" w:sz="0" w:space="0" w:color="auto"/>
      </w:divBdr>
    </w:div>
    <w:div w:id="401290507">
      <w:bodyDiv w:val="1"/>
      <w:marLeft w:val="0"/>
      <w:marRight w:val="0"/>
      <w:marTop w:val="0"/>
      <w:marBottom w:val="0"/>
      <w:divBdr>
        <w:top w:val="none" w:sz="0" w:space="0" w:color="auto"/>
        <w:left w:val="none" w:sz="0" w:space="0" w:color="auto"/>
        <w:bottom w:val="none" w:sz="0" w:space="0" w:color="auto"/>
        <w:right w:val="none" w:sz="0" w:space="0" w:color="auto"/>
      </w:divBdr>
    </w:div>
    <w:div w:id="550385659">
      <w:bodyDiv w:val="1"/>
      <w:marLeft w:val="0"/>
      <w:marRight w:val="0"/>
      <w:marTop w:val="0"/>
      <w:marBottom w:val="0"/>
      <w:divBdr>
        <w:top w:val="none" w:sz="0" w:space="0" w:color="auto"/>
        <w:left w:val="none" w:sz="0" w:space="0" w:color="auto"/>
        <w:bottom w:val="none" w:sz="0" w:space="0" w:color="auto"/>
        <w:right w:val="none" w:sz="0" w:space="0" w:color="auto"/>
      </w:divBdr>
    </w:div>
    <w:div w:id="661009614">
      <w:bodyDiv w:val="1"/>
      <w:marLeft w:val="0"/>
      <w:marRight w:val="0"/>
      <w:marTop w:val="0"/>
      <w:marBottom w:val="0"/>
      <w:divBdr>
        <w:top w:val="none" w:sz="0" w:space="0" w:color="auto"/>
        <w:left w:val="none" w:sz="0" w:space="0" w:color="auto"/>
        <w:bottom w:val="none" w:sz="0" w:space="0" w:color="auto"/>
        <w:right w:val="none" w:sz="0" w:space="0" w:color="auto"/>
      </w:divBdr>
    </w:div>
    <w:div w:id="774400879">
      <w:bodyDiv w:val="1"/>
      <w:marLeft w:val="0"/>
      <w:marRight w:val="0"/>
      <w:marTop w:val="0"/>
      <w:marBottom w:val="0"/>
      <w:divBdr>
        <w:top w:val="none" w:sz="0" w:space="0" w:color="auto"/>
        <w:left w:val="none" w:sz="0" w:space="0" w:color="auto"/>
        <w:bottom w:val="none" w:sz="0" w:space="0" w:color="auto"/>
        <w:right w:val="none" w:sz="0" w:space="0" w:color="auto"/>
      </w:divBdr>
    </w:div>
    <w:div w:id="808548824">
      <w:bodyDiv w:val="1"/>
      <w:marLeft w:val="0"/>
      <w:marRight w:val="0"/>
      <w:marTop w:val="0"/>
      <w:marBottom w:val="0"/>
      <w:divBdr>
        <w:top w:val="none" w:sz="0" w:space="0" w:color="auto"/>
        <w:left w:val="none" w:sz="0" w:space="0" w:color="auto"/>
        <w:bottom w:val="none" w:sz="0" w:space="0" w:color="auto"/>
        <w:right w:val="none" w:sz="0" w:space="0" w:color="auto"/>
      </w:divBdr>
    </w:div>
    <w:div w:id="835807669">
      <w:bodyDiv w:val="1"/>
      <w:marLeft w:val="0"/>
      <w:marRight w:val="0"/>
      <w:marTop w:val="0"/>
      <w:marBottom w:val="0"/>
      <w:divBdr>
        <w:top w:val="none" w:sz="0" w:space="0" w:color="auto"/>
        <w:left w:val="none" w:sz="0" w:space="0" w:color="auto"/>
        <w:bottom w:val="none" w:sz="0" w:space="0" w:color="auto"/>
        <w:right w:val="none" w:sz="0" w:space="0" w:color="auto"/>
      </w:divBdr>
    </w:div>
    <w:div w:id="972947813">
      <w:bodyDiv w:val="1"/>
      <w:marLeft w:val="0"/>
      <w:marRight w:val="0"/>
      <w:marTop w:val="0"/>
      <w:marBottom w:val="0"/>
      <w:divBdr>
        <w:top w:val="none" w:sz="0" w:space="0" w:color="auto"/>
        <w:left w:val="none" w:sz="0" w:space="0" w:color="auto"/>
        <w:bottom w:val="none" w:sz="0" w:space="0" w:color="auto"/>
        <w:right w:val="none" w:sz="0" w:space="0" w:color="auto"/>
      </w:divBdr>
    </w:div>
    <w:div w:id="1243220408">
      <w:bodyDiv w:val="1"/>
      <w:marLeft w:val="0"/>
      <w:marRight w:val="0"/>
      <w:marTop w:val="0"/>
      <w:marBottom w:val="0"/>
      <w:divBdr>
        <w:top w:val="none" w:sz="0" w:space="0" w:color="auto"/>
        <w:left w:val="none" w:sz="0" w:space="0" w:color="auto"/>
        <w:bottom w:val="none" w:sz="0" w:space="0" w:color="auto"/>
        <w:right w:val="none" w:sz="0" w:space="0" w:color="auto"/>
      </w:divBdr>
    </w:div>
    <w:div w:id="1302272015">
      <w:bodyDiv w:val="1"/>
      <w:marLeft w:val="0"/>
      <w:marRight w:val="0"/>
      <w:marTop w:val="0"/>
      <w:marBottom w:val="0"/>
      <w:divBdr>
        <w:top w:val="none" w:sz="0" w:space="0" w:color="auto"/>
        <w:left w:val="none" w:sz="0" w:space="0" w:color="auto"/>
        <w:bottom w:val="none" w:sz="0" w:space="0" w:color="auto"/>
        <w:right w:val="none" w:sz="0" w:space="0" w:color="auto"/>
      </w:divBdr>
    </w:div>
    <w:div w:id="1315335727">
      <w:bodyDiv w:val="1"/>
      <w:marLeft w:val="0"/>
      <w:marRight w:val="0"/>
      <w:marTop w:val="0"/>
      <w:marBottom w:val="0"/>
      <w:divBdr>
        <w:top w:val="none" w:sz="0" w:space="0" w:color="auto"/>
        <w:left w:val="none" w:sz="0" w:space="0" w:color="auto"/>
        <w:bottom w:val="none" w:sz="0" w:space="0" w:color="auto"/>
        <w:right w:val="none" w:sz="0" w:space="0" w:color="auto"/>
      </w:divBdr>
    </w:div>
    <w:div w:id="1373731550">
      <w:bodyDiv w:val="1"/>
      <w:marLeft w:val="0"/>
      <w:marRight w:val="0"/>
      <w:marTop w:val="0"/>
      <w:marBottom w:val="0"/>
      <w:divBdr>
        <w:top w:val="none" w:sz="0" w:space="0" w:color="auto"/>
        <w:left w:val="none" w:sz="0" w:space="0" w:color="auto"/>
        <w:bottom w:val="none" w:sz="0" w:space="0" w:color="auto"/>
        <w:right w:val="none" w:sz="0" w:space="0" w:color="auto"/>
      </w:divBdr>
    </w:div>
    <w:div w:id="1392575401">
      <w:bodyDiv w:val="1"/>
      <w:marLeft w:val="0"/>
      <w:marRight w:val="0"/>
      <w:marTop w:val="0"/>
      <w:marBottom w:val="0"/>
      <w:divBdr>
        <w:top w:val="none" w:sz="0" w:space="0" w:color="auto"/>
        <w:left w:val="none" w:sz="0" w:space="0" w:color="auto"/>
        <w:bottom w:val="none" w:sz="0" w:space="0" w:color="auto"/>
        <w:right w:val="none" w:sz="0" w:space="0" w:color="auto"/>
      </w:divBdr>
    </w:div>
    <w:div w:id="1446852194">
      <w:bodyDiv w:val="1"/>
      <w:marLeft w:val="0"/>
      <w:marRight w:val="0"/>
      <w:marTop w:val="0"/>
      <w:marBottom w:val="0"/>
      <w:divBdr>
        <w:top w:val="none" w:sz="0" w:space="0" w:color="auto"/>
        <w:left w:val="none" w:sz="0" w:space="0" w:color="auto"/>
        <w:bottom w:val="none" w:sz="0" w:space="0" w:color="auto"/>
        <w:right w:val="none" w:sz="0" w:space="0" w:color="auto"/>
      </w:divBdr>
    </w:div>
    <w:div w:id="1473794377">
      <w:bodyDiv w:val="1"/>
      <w:marLeft w:val="0"/>
      <w:marRight w:val="0"/>
      <w:marTop w:val="0"/>
      <w:marBottom w:val="0"/>
      <w:divBdr>
        <w:top w:val="none" w:sz="0" w:space="0" w:color="auto"/>
        <w:left w:val="none" w:sz="0" w:space="0" w:color="auto"/>
        <w:bottom w:val="none" w:sz="0" w:space="0" w:color="auto"/>
        <w:right w:val="none" w:sz="0" w:space="0" w:color="auto"/>
      </w:divBdr>
    </w:div>
    <w:div w:id="1518040521">
      <w:bodyDiv w:val="1"/>
      <w:marLeft w:val="0"/>
      <w:marRight w:val="0"/>
      <w:marTop w:val="0"/>
      <w:marBottom w:val="0"/>
      <w:divBdr>
        <w:top w:val="none" w:sz="0" w:space="0" w:color="auto"/>
        <w:left w:val="none" w:sz="0" w:space="0" w:color="auto"/>
        <w:bottom w:val="none" w:sz="0" w:space="0" w:color="auto"/>
        <w:right w:val="none" w:sz="0" w:space="0" w:color="auto"/>
      </w:divBdr>
    </w:div>
    <w:div w:id="1633747305">
      <w:bodyDiv w:val="1"/>
      <w:marLeft w:val="0"/>
      <w:marRight w:val="0"/>
      <w:marTop w:val="0"/>
      <w:marBottom w:val="0"/>
      <w:divBdr>
        <w:top w:val="none" w:sz="0" w:space="0" w:color="auto"/>
        <w:left w:val="none" w:sz="0" w:space="0" w:color="auto"/>
        <w:bottom w:val="none" w:sz="0" w:space="0" w:color="auto"/>
        <w:right w:val="none" w:sz="0" w:space="0" w:color="auto"/>
      </w:divBdr>
    </w:div>
    <w:div w:id="1712337351">
      <w:bodyDiv w:val="1"/>
      <w:marLeft w:val="0"/>
      <w:marRight w:val="0"/>
      <w:marTop w:val="0"/>
      <w:marBottom w:val="0"/>
      <w:divBdr>
        <w:top w:val="none" w:sz="0" w:space="0" w:color="auto"/>
        <w:left w:val="none" w:sz="0" w:space="0" w:color="auto"/>
        <w:bottom w:val="none" w:sz="0" w:space="0" w:color="auto"/>
        <w:right w:val="none" w:sz="0" w:space="0" w:color="auto"/>
      </w:divBdr>
    </w:div>
    <w:div w:id="1734232584">
      <w:bodyDiv w:val="1"/>
      <w:marLeft w:val="0"/>
      <w:marRight w:val="0"/>
      <w:marTop w:val="0"/>
      <w:marBottom w:val="0"/>
      <w:divBdr>
        <w:top w:val="none" w:sz="0" w:space="0" w:color="auto"/>
        <w:left w:val="none" w:sz="0" w:space="0" w:color="auto"/>
        <w:bottom w:val="none" w:sz="0" w:space="0" w:color="auto"/>
        <w:right w:val="none" w:sz="0" w:space="0" w:color="auto"/>
      </w:divBdr>
    </w:div>
    <w:div w:id="1758986470">
      <w:bodyDiv w:val="1"/>
      <w:marLeft w:val="0"/>
      <w:marRight w:val="0"/>
      <w:marTop w:val="0"/>
      <w:marBottom w:val="0"/>
      <w:divBdr>
        <w:top w:val="none" w:sz="0" w:space="0" w:color="auto"/>
        <w:left w:val="none" w:sz="0" w:space="0" w:color="auto"/>
        <w:bottom w:val="none" w:sz="0" w:space="0" w:color="auto"/>
        <w:right w:val="none" w:sz="0" w:space="0" w:color="auto"/>
      </w:divBdr>
    </w:div>
    <w:div w:id="1832285344">
      <w:bodyDiv w:val="1"/>
      <w:marLeft w:val="0"/>
      <w:marRight w:val="0"/>
      <w:marTop w:val="0"/>
      <w:marBottom w:val="0"/>
      <w:divBdr>
        <w:top w:val="none" w:sz="0" w:space="0" w:color="auto"/>
        <w:left w:val="none" w:sz="0" w:space="0" w:color="auto"/>
        <w:bottom w:val="none" w:sz="0" w:space="0" w:color="auto"/>
        <w:right w:val="none" w:sz="0" w:space="0" w:color="auto"/>
      </w:divBdr>
    </w:div>
    <w:div w:id="19744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rd.org/resources/alcohol-in-the-shadow-econom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eregulatoryforum.org/honolulu-me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vs.org/" TargetMode="External"/><Relationship Id="rId4" Type="http://schemas.openxmlformats.org/officeDocument/2006/relationships/settings" Target="settings.xml"/><Relationship Id="rId9" Type="http://schemas.openxmlformats.org/officeDocument/2006/relationships/hyperlink" Target="https://www.wineregulatoryforum.org/honolul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9BE1-39C8-4E5E-BFD2-79204E94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E &amp; J Gallo Winery</Company>
  <LinksUpToDate>false</LinksUpToDate>
  <CharactersWithSpaces>9696</CharactersWithSpaces>
  <SharedDoc>false</SharedDoc>
  <HLinks>
    <vt:vector size="12" baseType="variant">
      <vt:variant>
        <vt:i4>1048581</vt:i4>
      </vt:variant>
      <vt:variant>
        <vt:i4>3</vt:i4>
      </vt:variant>
      <vt:variant>
        <vt:i4>0</vt:i4>
      </vt:variant>
      <vt:variant>
        <vt:i4>5</vt:i4>
      </vt:variant>
      <vt:variant>
        <vt:lpwstr>http://www.vertex42.com/</vt:lpwstr>
      </vt:variant>
      <vt:variant>
        <vt:lpwstr/>
      </vt:variant>
      <vt:variant>
        <vt:i4>1704014</vt:i4>
      </vt:variant>
      <vt:variant>
        <vt:i4>0</vt:i4>
      </vt:variant>
      <vt:variant>
        <vt:i4>0</vt:i4>
      </vt:variant>
      <vt:variant>
        <vt:i4>5</vt:i4>
      </vt:variant>
      <vt:variant>
        <vt:lpwstr>http://www.vertex42.com/WordTemplates/meeting-agenda.html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creator>Vertex42.com</dc:creator>
  <cp:keywords>agenda template, meeting agenda, business meeting</cp:keywords>
  <dc:description>(c) 2011-2015 Vertex42 LLC. All Rights Reserved.</dc:description>
  <cp:lastModifiedBy>mathilda betty</cp:lastModifiedBy>
  <cp:revision>2</cp:revision>
  <cp:lastPrinted>2017-04-28T20:38:00Z</cp:lastPrinted>
  <dcterms:created xsi:type="dcterms:W3CDTF">2018-10-11T22:34:00Z</dcterms:created>
  <dcterms:modified xsi:type="dcterms:W3CDTF">2018-10-11T22:34:00Z</dcterms:modified>
  <cp:category>Agendas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2011-2015 Vertex42 LLC</vt:lpwstr>
  </property>
  <property fmtid="{D5CDD505-2E9C-101B-9397-08002B2CF9AE}" pid="3" name="Version">
    <vt:lpwstr>1.0.0</vt:lpwstr>
  </property>
  <property fmtid="{D5CDD505-2E9C-101B-9397-08002B2CF9AE}" pid="4" name="Template">
    <vt:lpwstr>_V42314159</vt:lpwstr>
  </property>
</Properties>
</file>