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50BF" w14:textId="77777777" w:rsidR="00160457" w:rsidRDefault="00D83BF3" w:rsidP="001059D5">
      <w:pPr>
        <w:rPr>
          <w:sz w:val="28"/>
          <w:szCs w:val="28"/>
        </w:rPr>
      </w:pPr>
      <w:r>
        <w:rPr>
          <w:noProof/>
        </w:rPr>
        <w:pict w14:anchorId="4A42E3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3" type="#_x0000_t75" alt="APEC China 2014 Logo Horizontal" style="position:absolute;margin-left:0;margin-top:2.3pt;width:165.95pt;height:57.1pt;z-index:1;visibility:visible;mso-position-horizontal:center;mso-position-horizontal-relative:margin">
            <v:imagedata r:id="rId8" o:title="APEC China 2014 Logo Horizontal"/>
            <w10:wrap anchorx="margin"/>
          </v:shape>
        </w:pict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  <w:r w:rsidR="00160457">
        <w:rPr>
          <w:rFonts w:eastAsia="Times New Roman"/>
        </w:rPr>
        <w:tab/>
      </w:r>
    </w:p>
    <w:p w14:paraId="37D29464" w14:textId="77777777" w:rsidR="00160457" w:rsidRDefault="00160457" w:rsidP="003B59DD">
      <w:pPr>
        <w:pStyle w:val="Header"/>
        <w:jc w:val="right"/>
        <w:rPr>
          <w:rFonts w:ascii="Trebuchet MS" w:hAnsi="Trebuchet MS"/>
          <w:b/>
          <w:sz w:val="28"/>
          <w:szCs w:val="28"/>
        </w:rPr>
      </w:pPr>
    </w:p>
    <w:p w14:paraId="24939479" w14:textId="77777777" w:rsidR="00160457" w:rsidRDefault="00CA48B8" w:rsidP="00F73475">
      <w:pPr>
        <w:pStyle w:val="Header"/>
        <w:outlineLvl w:val="0"/>
        <w:rPr>
          <w:rFonts w:ascii="Garamond" w:hAnsi="Garamond" w:hint="eastAsia"/>
          <w:b/>
          <w:sz w:val="22"/>
          <w:szCs w:val="22"/>
          <w:lang w:eastAsia="zh-CN"/>
        </w:rPr>
      </w:pPr>
      <w:r>
        <w:rPr>
          <w:rFonts w:ascii="Garamond" w:hAnsi="Garamond"/>
          <w:b/>
          <w:sz w:val="22"/>
          <w:szCs w:val="22"/>
        </w:rPr>
        <w:t xml:space="preserve">                        </w:t>
      </w:r>
    </w:p>
    <w:p w14:paraId="4CB3BF1F" w14:textId="77777777" w:rsidR="00160457" w:rsidRDefault="00160457" w:rsidP="00F73475">
      <w:pPr>
        <w:pStyle w:val="Header"/>
        <w:jc w:val="center"/>
        <w:outlineLvl w:val="0"/>
        <w:rPr>
          <w:rFonts w:ascii="Garamond" w:hAnsi="Garamond"/>
          <w:b/>
        </w:rPr>
      </w:pPr>
    </w:p>
    <w:p w14:paraId="26B7E7F2" w14:textId="77777777" w:rsidR="00160457" w:rsidRDefault="00160457" w:rsidP="00F73475">
      <w:pPr>
        <w:pStyle w:val="Header"/>
        <w:jc w:val="center"/>
        <w:outlineLvl w:val="0"/>
        <w:rPr>
          <w:rFonts w:ascii="Garamond" w:hAnsi="Garamond"/>
          <w:b/>
        </w:rPr>
      </w:pPr>
    </w:p>
    <w:p w14:paraId="784A0707" w14:textId="77777777" w:rsidR="00160457" w:rsidRDefault="00160457" w:rsidP="00F73475">
      <w:pPr>
        <w:pStyle w:val="Header"/>
        <w:jc w:val="center"/>
        <w:outlineLvl w:val="0"/>
        <w:rPr>
          <w:rFonts w:ascii="Garamond" w:hAnsi="Garamond"/>
          <w:b/>
        </w:rPr>
      </w:pPr>
    </w:p>
    <w:p w14:paraId="4AFC88C2" w14:textId="77777777" w:rsidR="00160457" w:rsidRPr="00000804" w:rsidRDefault="00BC4B48" w:rsidP="00F73475">
      <w:pPr>
        <w:pStyle w:val="Header"/>
        <w:jc w:val="center"/>
        <w:outlineLvl w:val="0"/>
        <w:rPr>
          <w:rFonts w:ascii="Garamond" w:hAnsi="Garamond"/>
          <w:b/>
          <w:sz w:val="24"/>
        </w:rPr>
      </w:pPr>
      <w:r w:rsidRPr="00000804">
        <w:rPr>
          <w:rFonts w:ascii="Garamond" w:hAnsi="Garamond"/>
          <w:b/>
          <w:sz w:val="24"/>
          <w:lang w:eastAsia="zh-CN"/>
        </w:rPr>
        <w:t>SPECIAL SESSION</w:t>
      </w:r>
      <w:r w:rsidR="00160457" w:rsidRPr="00000804">
        <w:rPr>
          <w:rFonts w:ascii="Garamond" w:hAnsi="Garamond"/>
          <w:b/>
          <w:sz w:val="24"/>
        </w:rPr>
        <w:t xml:space="preserve"> OF THE</w:t>
      </w:r>
    </w:p>
    <w:p w14:paraId="551765FF" w14:textId="77777777" w:rsidR="00160457" w:rsidRPr="00000804" w:rsidRDefault="00160457" w:rsidP="00F73475">
      <w:pPr>
        <w:pStyle w:val="Header"/>
        <w:jc w:val="center"/>
        <w:outlineLvl w:val="0"/>
        <w:rPr>
          <w:rFonts w:ascii="Garamond" w:hAnsi="Garamond"/>
          <w:b/>
          <w:sz w:val="24"/>
        </w:rPr>
      </w:pPr>
      <w:r w:rsidRPr="00000804">
        <w:rPr>
          <w:rFonts w:ascii="Garamond" w:hAnsi="Garamond"/>
          <w:b/>
          <w:sz w:val="24"/>
        </w:rPr>
        <w:t>APEC FOOD SAFETY COOPERATION FORUM</w:t>
      </w:r>
      <w:r w:rsidR="005249FD" w:rsidRPr="00000804">
        <w:rPr>
          <w:rFonts w:ascii="Garamond" w:hAnsi="Garamond"/>
          <w:b/>
          <w:sz w:val="24"/>
        </w:rPr>
        <w:t>:</w:t>
      </w:r>
    </w:p>
    <w:p w14:paraId="7DB0DA93" w14:textId="77777777" w:rsidR="005249FD" w:rsidRPr="00000804" w:rsidRDefault="005249FD" w:rsidP="00F73475">
      <w:pPr>
        <w:pStyle w:val="Header"/>
        <w:jc w:val="center"/>
        <w:outlineLvl w:val="0"/>
        <w:rPr>
          <w:rFonts w:ascii="Garamond" w:hAnsi="Garamond"/>
          <w:b/>
          <w:sz w:val="24"/>
        </w:rPr>
      </w:pPr>
      <w:r w:rsidRPr="00000804">
        <w:rPr>
          <w:rFonts w:ascii="Garamond" w:hAnsi="Garamond"/>
          <w:b/>
          <w:sz w:val="24"/>
        </w:rPr>
        <w:t xml:space="preserve">Advancing FSCF Regulatory Cooperation Roadmaps for </w:t>
      </w:r>
    </w:p>
    <w:p w14:paraId="04BE2BAC" w14:textId="77777777" w:rsidR="005249FD" w:rsidRPr="00000804" w:rsidRDefault="005249FD" w:rsidP="00F73475">
      <w:pPr>
        <w:pStyle w:val="Header"/>
        <w:jc w:val="center"/>
        <w:outlineLvl w:val="0"/>
        <w:rPr>
          <w:rFonts w:ascii="Garamond" w:hAnsi="Garamond"/>
          <w:b/>
          <w:sz w:val="24"/>
          <w:lang w:eastAsia="zh-CN"/>
        </w:rPr>
      </w:pPr>
      <w:r w:rsidRPr="00000804">
        <w:rPr>
          <w:rFonts w:ascii="Garamond" w:hAnsi="Garamond"/>
          <w:b/>
          <w:sz w:val="24"/>
        </w:rPr>
        <w:t>Export Certificates and Pesticide Maximum Residue Limits</w:t>
      </w:r>
    </w:p>
    <w:p w14:paraId="0E9E191D" w14:textId="77777777" w:rsidR="00116F1D" w:rsidRPr="00000804" w:rsidRDefault="00116F1D" w:rsidP="00F73475">
      <w:pPr>
        <w:pStyle w:val="Header"/>
        <w:jc w:val="center"/>
        <w:outlineLvl w:val="0"/>
        <w:rPr>
          <w:rFonts w:ascii="Garamond" w:hAnsi="Garamond"/>
          <w:b/>
          <w:sz w:val="24"/>
          <w:lang w:eastAsia="zh-CN"/>
        </w:rPr>
      </w:pPr>
    </w:p>
    <w:p w14:paraId="623626C7" w14:textId="77777777" w:rsidR="00160457" w:rsidRPr="00000804" w:rsidRDefault="00116F1D" w:rsidP="00116F1D">
      <w:pPr>
        <w:jc w:val="center"/>
        <w:outlineLvl w:val="0"/>
        <w:rPr>
          <w:rFonts w:ascii="Garamond" w:hAnsi="Garamond"/>
          <w:b/>
          <w:sz w:val="18"/>
          <w:szCs w:val="18"/>
        </w:rPr>
      </w:pPr>
      <w:r w:rsidRPr="00000804">
        <w:rPr>
          <w:rFonts w:ascii="Garamond" w:hAnsi="Garamond"/>
          <w:b/>
          <w:sz w:val="18"/>
          <w:szCs w:val="18"/>
        </w:rPr>
        <w:t>SATURDAY 13 SEPTEMBER 2014</w:t>
      </w:r>
      <w:r w:rsidRPr="00000804">
        <w:rPr>
          <w:rFonts w:ascii="Garamond" w:hAnsi="Garamond"/>
          <w:b/>
          <w:sz w:val="18"/>
          <w:szCs w:val="18"/>
          <w:lang w:eastAsia="zh-CN"/>
        </w:rPr>
        <w:t xml:space="preserve">, </w:t>
      </w:r>
      <w:r w:rsidR="00BC4B48" w:rsidRPr="00000804">
        <w:rPr>
          <w:rFonts w:ascii="Garamond" w:hAnsi="Garamond"/>
          <w:b/>
          <w:sz w:val="18"/>
          <w:szCs w:val="18"/>
        </w:rPr>
        <w:t>BEIJING, CHINA</w:t>
      </w:r>
    </w:p>
    <w:p w14:paraId="527A97CE" w14:textId="77777777" w:rsidR="00160457" w:rsidRPr="00000804" w:rsidRDefault="00160457" w:rsidP="00EF2AC1">
      <w:pPr>
        <w:jc w:val="center"/>
        <w:outlineLvl w:val="0"/>
        <w:rPr>
          <w:rFonts w:ascii="Garamond" w:hAnsi="Garamond"/>
          <w:b/>
          <w:sz w:val="18"/>
          <w:szCs w:val="18"/>
        </w:rPr>
      </w:pPr>
    </w:p>
    <w:p w14:paraId="441E88CF" w14:textId="77777777" w:rsidR="00BC4B48" w:rsidRPr="00000804" w:rsidRDefault="00BC4B48" w:rsidP="00EF2AC1">
      <w:pPr>
        <w:jc w:val="center"/>
        <w:outlineLvl w:val="0"/>
        <w:rPr>
          <w:rFonts w:ascii="Garamond" w:hAnsi="Garamond"/>
          <w:b/>
          <w:sz w:val="18"/>
          <w:szCs w:val="18"/>
        </w:rPr>
      </w:pPr>
    </w:p>
    <w:p w14:paraId="62735845" w14:textId="77777777" w:rsidR="00160457" w:rsidRPr="00000804" w:rsidRDefault="00160457" w:rsidP="00EF2AC1">
      <w:pPr>
        <w:jc w:val="center"/>
        <w:outlineLvl w:val="0"/>
        <w:rPr>
          <w:rFonts w:ascii="Garamond" w:hAnsi="Garamond"/>
          <w:b/>
        </w:rPr>
      </w:pPr>
      <w:r w:rsidRPr="00000804">
        <w:rPr>
          <w:rFonts w:ascii="Garamond" w:hAnsi="Garamond"/>
          <w:b/>
        </w:rPr>
        <w:t>AGENDA</w:t>
      </w:r>
    </w:p>
    <w:p w14:paraId="7E0E3E8E" w14:textId="77777777" w:rsidR="00160457" w:rsidRPr="00000804" w:rsidRDefault="00160457" w:rsidP="00EF2AC1">
      <w:pPr>
        <w:jc w:val="center"/>
        <w:outlineLvl w:val="0"/>
        <w:rPr>
          <w:rFonts w:ascii="Garamond" w:hAnsi="Garamond"/>
          <w:b/>
        </w:rPr>
      </w:pPr>
    </w:p>
    <w:p w14:paraId="0382D895" w14:textId="77777777" w:rsidR="00160457" w:rsidRPr="00000804" w:rsidRDefault="00160457" w:rsidP="00750356">
      <w:pPr>
        <w:tabs>
          <w:tab w:val="left" w:pos="426"/>
        </w:tabs>
        <w:ind w:left="1134" w:hanging="1985"/>
        <w:rPr>
          <w:rFonts w:ascii="Garamond" w:hAnsi="Garamond"/>
          <w:b/>
        </w:rPr>
      </w:pPr>
      <w:r w:rsidRPr="00000804">
        <w:rPr>
          <w:rFonts w:ascii="Garamond" w:hAnsi="Garamond"/>
          <w:b/>
        </w:rPr>
        <w:t>8</w:t>
      </w:r>
      <w:r w:rsidR="009840FC" w:rsidRPr="00000804">
        <w:rPr>
          <w:rFonts w:ascii="Garamond" w:hAnsi="Garamond"/>
          <w:b/>
          <w:lang w:eastAsia="zh-CN"/>
        </w:rPr>
        <w:t>:</w:t>
      </w:r>
      <w:r w:rsidR="00116F1D" w:rsidRPr="00000804">
        <w:rPr>
          <w:rFonts w:ascii="Garamond" w:hAnsi="Garamond"/>
          <w:b/>
          <w:lang w:eastAsia="zh-CN"/>
        </w:rPr>
        <w:t>0</w:t>
      </w:r>
      <w:r w:rsidRPr="00000804">
        <w:rPr>
          <w:rFonts w:ascii="Garamond" w:hAnsi="Garamond"/>
          <w:b/>
        </w:rPr>
        <w:t>0</w:t>
      </w:r>
      <w:r w:rsidRPr="00000804">
        <w:rPr>
          <w:rFonts w:ascii="Garamond" w:hAnsi="Garamond"/>
          <w:b/>
        </w:rPr>
        <w:tab/>
        <w:t>1.</w:t>
      </w:r>
      <w:r w:rsidRPr="00000804">
        <w:rPr>
          <w:rFonts w:ascii="Garamond" w:hAnsi="Garamond"/>
          <w:b/>
        </w:rPr>
        <w:tab/>
        <w:t>Registration</w:t>
      </w:r>
    </w:p>
    <w:p w14:paraId="4DBB7D82" w14:textId="77777777" w:rsidR="00160457" w:rsidRPr="00000804" w:rsidRDefault="00160457" w:rsidP="00906707">
      <w:pPr>
        <w:tabs>
          <w:tab w:val="left" w:pos="1080"/>
        </w:tabs>
        <w:spacing w:line="200" w:lineRule="exact"/>
        <w:ind w:left="1134" w:hanging="1134"/>
        <w:rPr>
          <w:rFonts w:ascii="Garamond" w:hAnsi="Garamond"/>
        </w:rPr>
      </w:pPr>
    </w:p>
    <w:p w14:paraId="2CCAB29A" w14:textId="77777777" w:rsidR="00160457" w:rsidRPr="00000804" w:rsidRDefault="00116F1D" w:rsidP="00750356">
      <w:pPr>
        <w:tabs>
          <w:tab w:val="left" w:pos="426"/>
        </w:tabs>
        <w:ind w:left="1134" w:hanging="1985"/>
        <w:rPr>
          <w:rFonts w:ascii="Garamond" w:hAnsi="Garamond"/>
          <w:b/>
        </w:rPr>
      </w:pPr>
      <w:r w:rsidRPr="00000804">
        <w:rPr>
          <w:rFonts w:ascii="Garamond" w:hAnsi="Garamond"/>
          <w:b/>
          <w:lang w:eastAsia="zh-CN"/>
        </w:rPr>
        <w:t>8</w:t>
      </w:r>
      <w:r w:rsidR="009840FC" w:rsidRPr="00000804">
        <w:rPr>
          <w:rFonts w:ascii="Garamond" w:hAnsi="Garamond"/>
          <w:b/>
          <w:lang w:eastAsia="zh-CN"/>
        </w:rPr>
        <w:t>:</w:t>
      </w:r>
      <w:r w:rsidRPr="00000804">
        <w:rPr>
          <w:rFonts w:ascii="Garamond" w:hAnsi="Garamond"/>
          <w:b/>
          <w:lang w:eastAsia="zh-CN"/>
        </w:rPr>
        <w:t>3</w:t>
      </w:r>
      <w:r w:rsidR="00160457" w:rsidRPr="00000804">
        <w:rPr>
          <w:rFonts w:ascii="Garamond" w:hAnsi="Garamond"/>
          <w:b/>
        </w:rPr>
        <w:t>0</w:t>
      </w:r>
      <w:r w:rsidR="00160457" w:rsidRPr="00000804">
        <w:rPr>
          <w:rFonts w:ascii="Garamond" w:hAnsi="Garamond"/>
          <w:b/>
        </w:rPr>
        <w:tab/>
        <w:t>2.</w:t>
      </w:r>
      <w:r w:rsidR="00160457" w:rsidRPr="00000804">
        <w:rPr>
          <w:rFonts w:ascii="Garamond" w:hAnsi="Garamond"/>
        </w:rPr>
        <w:tab/>
      </w:r>
      <w:r w:rsidR="00160457" w:rsidRPr="00000804">
        <w:rPr>
          <w:rFonts w:ascii="Garamond" w:hAnsi="Garamond"/>
          <w:b/>
        </w:rPr>
        <w:t xml:space="preserve">Welcome and Adoption of Agenda </w:t>
      </w:r>
    </w:p>
    <w:p w14:paraId="773297A2" w14:textId="77777777" w:rsidR="00160457" w:rsidRPr="00000804" w:rsidRDefault="00160457" w:rsidP="00BE1B40">
      <w:pPr>
        <w:tabs>
          <w:tab w:val="left" w:pos="1134"/>
        </w:tabs>
        <w:ind w:left="1134" w:hanging="1134"/>
        <w:rPr>
          <w:rFonts w:ascii="Garamond" w:hAnsi="Garamond"/>
          <w:i/>
        </w:rPr>
      </w:pPr>
      <w:r w:rsidRPr="00000804">
        <w:rPr>
          <w:rFonts w:ascii="Garamond" w:hAnsi="Garamond"/>
        </w:rPr>
        <w:tab/>
      </w:r>
      <w:r w:rsidR="00CA48B8" w:rsidRPr="00000804">
        <w:rPr>
          <w:rFonts w:ascii="Garamond" w:hAnsi="Garamond"/>
          <w:i/>
        </w:rPr>
        <w:t xml:space="preserve">Dr Lin Wei and </w:t>
      </w:r>
      <w:r w:rsidRPr="00000804">
        <w:rPr>
          <w:rFonts w:ascii="Garamond" w:hAnsi="Garamond"/>
          <w:i/>
        </w:rPr>
        <w:t xml:space="preserve">Mr Steve McCutcheon </w:t>
      </w:r>
    </w:p>
    <w:p w14:paraId="6AF00BF3" w14:textId="77777777" w:rsidR="00160457" w:rsidRPr="00000804" w:rsidRDefault="00160457" w:rsidP="00BC4B48">
      <w:pPr>
        <w:tabs>
          <w:tab w:val="left" w:pos="1134"/>
        </w:tabs>
        <w:ind w:left="1134" w:hanging="1134"/>
        <w:rPr>
          <w:rFonts w:ascii="Garamond" w:hAnsi="Garamond"/>
          <w:lang w:eastAsia="zh-CN"/>
        </w:rPr>
      </w:pP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i/>
        </w:rPr>
        <w:t xml:space="preserve">Co-Chairs </w:t>
      </w:r>
      <w:r w:rsidR="00CA48B8" w:rsidRPr="00000804">
        <w:rPr>
          <w:rFonts w:ascii="Garamond" w:hAnsi="Garamond"/>
          <w:i/>
        </w:rPr>
        <w:t xml:space="preserve">China and </w:t>
      </w:r>
      <w:r w:rsidRPr="00000804">
        <w:rPr>
          <w:rFonts w:ascii="Garamond" w:hAnsi="Garamond"/>
          <w:i/>
        </w:rPr>
        <w:t>Australia, APEC Food Safety Cooperation Forum</w:t>
      </w:r>
      <w:r w:rsidRPr="00000804">
        <w:rPr>
          <w:rFonts w:ascii="Garamond" w:hAnsi="Garamond"/>
        </w:rPr>
        <w:t xml:space="preserve"> </w:t>
      </w:r>
      <w:r w:rsidR="00BC4B48" w:rsidRPr="00000804">
        <w:rPr>
          <w:rFonts w:ascii="Garamond" w:hAnsi="Garamond"/>
        </w:rPr>
        <w:t>(FSCF</w:t>
      </w:r>
      <w:r w:rsidR="00BC4B48" w:rsidRPr="00000804">
        <w:rPr>
          <w:rFonts w:ascii="Garamond" w:hAnsi="Garamond"/>
          <w:lang w:eastAsia="zh-CN"/>
        </w:rPr>
        <w:t>)</w:t>
      </w:r>
    </w:p>
    <w:p w14:paraId="16074AE9" w14:textId="77777777" w:rsidR="00BC4B48" w:rsidRPr="00000804" w:rsidRDefault="00BC4B48" w:rsidP="00BC4B48">
      <w:pPr>
        <w:tabs>
          <w:tab w:val="left" w:pos="1134"/>
        </w:tabs>
        <w:ind w:left="1134" w:hanging="1134"/>
        <w:rPr>
          <w:rFonts w:ascii="Garamond" w:hAnsi="Garamond"/>
          <w:lang w:eastAsia="zh-CN"/>
        </w:rPr>
      </w:pPr>
    </w:p>
    <w:p w14:paraId="30D19A32" w14:textId="77777777" w:rsidR="00160457" w:rsidRPr="00000804" w:rsidRDefault="00116F1D" w:rsidP="00750356">
      <w:pPr>
        <w:tabs>
          <w:tab w:val="left" w:pos="426"/>
        </w:tabs>
        <w:ind w:left="1134" w:hanging="1985"/>
        <w:rPr>
          <w:rFonts w:ascii="Garamond" w:hAnsi="Garamond"/>
          <w:b/>
        </w:rPr>
      </w:pPr>
      <w:r w:rsidRPr="00000804">
        <w:rPr>
          <w:rFonts w:ascii="Garamond" w:hAnsi="Garamond"/>
          <w:b/>
          <w:lang w:eastAsia="zh-CN"/>
        </w:rPr>
        <w:t>8</w:t>
      </w:r>
      <w:r w:rsidR="009840FC" w:rsidRPr="00000804">
        <w:rPr>
          <w:rFonts w:ascii="Garamond" w:hAnsi="Garamond"/>
          <w:b/>
          <w:lang w:eastAsia="zh-CN"/>
        </w:rPr>
        <w:t>:</w:t>
      </w:r>
      <w:r w:rsidR="0035444D" w:rsidRPr="00000804">
        <w:rPr>
          <w:rFonts w:ascii="Garamond" w:hAnsi="Garamond"/>
          <w:b/>
          <w:lang w:eastAsia="zh-CN"/>
        </w:rPr>
        <w:t>45</w:t>
      </w:r>
      <w:r w:rsidR="00160457" w:rsidRPr="00000804">
        <w:rPr>
          <w:rFonts w:ascii="Garamond" w:hAnsi="Garamond"/>
          <w:b/>
        </w:rPr>
        <w:tab/>
      </w:r>
      <w:r w:rsidR="00BC4B48" w:rsidRPr="00000804">
        <w:rPr>
          <w:rFonts w:ascii="Garamond" w:hAnsi="Garamond"/>
          <w:b/>
          <w:lang w:eastAsia="zh-CN"/>
        </w:rPr>
        <w:t>3</w:t>
      </w:r>
      <w:r w:rsidR="00160457" w:rsidRPr="00000804">
        <w:rPr>
          <w:rFonts w:ascii="Garamond" w:hAnsi="Garamond"/>
          <w:b/>
        </w:rPr>
        <w:t>.</w:t>
      </w:r>
      <w:r w:rsidR="00160457" w:rsidRPr="00000804">
        <w:rPr>
          <w:rFonts w:ascii="Garamond" w:hAnsi="Garamond"/>
        </w:rPr>
        <w:tab/>
      </w:r>
      <w:r w:rsidR="00160457" w:rsidRPr="00000804">
        <w:rPr>
          <w:rFonts w:ascii="Garamond" w:hAnsi="Garamond"/>
          <w:b/>
        </w:rPr>
        <w:t>Opening Address and Presentation</w:t>
      </w:r>
    </w:p>
    <w:p w14:paraId="741549ED" w14:textId="77777777" w:rsidR="00160457" w:rsidRPr="00000804" w:rsidRDefault="00160457" w:rsidP="0084361B">
      <w:pPr>
        <w:tabs>
          <w:tab w:val="left" w:pos="1134"/>
        </w:tabs>
        <w:ind w:left="1134" w:hanging="1134"/>
        <w:rPr>
          <w:rFonts w:ascii="Garamond" w:hAnsi="Garamond"/>
          <w:i/>
        </w:rPr>
      </w:pPr>
      <w:r w:rsidRPr="00000804">
        <w:rPr>
          <w:rFonts w:ascii="Garamond" w:hAnsi="Garamond"/>
          <w:i/>
        </w:rPr>
        <w:tab/>
      </w:r>
      <w:r w:rsidR="00BC4B48" w:rsidRPr="00000804">
        <w:rPr>
          <w:rFonts w:ascii="Garamond" w:hAnsi="Garamond"/>
          <w:i/>
          <w:lang w:eastAsia="zh-CN"/>
        </w:rPr>
        <w:t>Mr. HAN Jianping</w:t>
      </w:r>
      <w:r w:rsidRPr="00000804">
        <w:rPr>
          <w:rFonts w:ascii="Garamond" w:hAnsi="Garamond"/>
          <w:i/>
        </w:rPr>
        <w:t>, Chair, Sub-Committee for Standards and Conformance</w:t>
      </w:r>
    </w:p>
    <w:p w14:paraId="6FC1FA29" w14:textId="77777777" w:rsidR="00160457" w:rsidRPr="00000804" w:rsidRDefault="00160457" w:rsidP="00906707">
      <w:pPr>
        <w:tabs>
          <w:tab w:val="left" w:pos="1080"/>
        </w:tabs>
        <w:spacing w:line="200" w:lineRule="exact"/>
        <w:ind w:left="1134" w:hanging="1134"/>
        <w:rPr>
          <w:rFonts w:ascii="Garamond" w:hAnsi="Garamond"/>
        </w:rPr>
      </w:pPr>
    </w:p>
    <w:p w14:paraId="7FA6FAD7" w14:textId="77777777" w:rsidR="00377E3E" w:rsidRPr="00000804" w:rsidRDefault="00116F1D" w:rsidP="00377E3E">
      <w:pPr>
        <w:tabs>
          <w:tab w:val="left" w:pos="426"/>
        </w:tabs>
        <w:ind w:left="1134" w:hanging="1985"/>
        <w:rPr>
          <w:rFonts w:ascii="Garamond" w:hAnsi="Garamond"/>
          <w:b/>
          <w:lang w:eastAsia="zh-CN"/>
        </w:rPr>
      </w:pPr>
      <w:r w:rsidRPr="00000804">
        <w:rPr>
          <w:rFonts w:ascii="Garamond" w:hAnsi="Garamond"/>
          <w:b/>
          <w:lang w:eastAsia="zh-CN"/>
        </w:rPr>
        <w:t>9</w:t>
      </w:r>
      <w:r w:rsidR="009840FC" w:rsidRPr="00000804">
        <w:rPr>
          <w:rFonts w:ascii="Garamond" w:hAnsi="Garamond"/>
          <w:b/>
          <w:lang w:eastAsia="zh-CN"/>
        </w:rPr>
        <w:t>:</w:t>
      </w:r>
      <w:r w:rsidR="0035444D" w:rsidRPr="00000804">
        <w:rPr>
          <w:rFonts w:ascii="Garamond" w:hAnsi="Garamond"/>
          <w:b/>
          <w:lang w:eastAsia="zh-CN"/>
        </w:rPr>
        <w:t>0</w:t>
      </w:r>
      <w:r w:rsidRPr="00000804">
        <w:rPr>
          <w:rFonts w:ascii="Garamond" w:hAnsi="Garamond"/>
          <w:b/>
          <w:lang w:eastAsia="zh-CN"/>
        </w:rPr>
        <w:t>0</w:t>
      </w:r>
      <w:r w:rsidR="00160457" w:rsidRPr="00000804">
        <w:rPr>
          <w:rFonts w:ascii="Garamond" w:hAnsi="Garamond"/>
          <w:b/>
          <w:i/>
        </w:rPr>
        <w:tab/>
      </w:r>
      <w:r w:rsidR="00BC4B48" w:rsidRPr="00000804">
        <w:rPr>
          <w:rFonts w:ascii="Garamond" w:hAnsi="Garamond"/>
          <w:b/>
          <w:lang w:eastAsia="zh-CN"/>
        </w:rPr>
        <w:t>4</w:t>
      </w:r>
      <w:r w:rsidR="00160457" w:rsidRPr="00000804">
        <w:rPr>
          <w:rFonts w:ascii="Garamond" w:hAnsi="Garamond"/>
          <w:b/>
        </w:rPr>
        <w:t>.</w:t>
      </w:r>
      <w:r w:rsidR="00160457" w:rsidRPr="00000804">
        <w:rPr>
          <w:rFonts w:ascii="Garamond" w:hAnsi="Garamond"/>
          <w:b/>
        </w:rPr>
        <w:tab/>
      </w:r>
      <w:r w:rsidR="00DE17F3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Review</w:t>
      </w:r>
      <w:r w:rsidR="00377E3E" w:rsidRPr="00000804">
        <w:rPr>
          <w:rFonts w:ascii="Garamond" w:hAnsi="Garamond" w:cs="Garamond"/>
          <w:b/>
          <w:bCs/>
          <w:sz w:val="23"/>
          <w:szCs w:val="23"/>
        </w:rPr>
        <w:t xml:space="preserve"> of APEC FSCF A</w:t>
      </w:r>
      <w:r w:rsidR="00DE17F3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ction Plan</w:t>
      </w:r>
    </w:p>
    <w:p w14:paraId="43F2055D" w14:textId="77777777" w:rsidR="00CA48B8" w:rsidRPr="00000804" w:rsidRDefault="00377E3E" w:rsidP="00CA48B8">
      <w:pPr>
        <w:tabs>
          <w:tab w:val="left" w:pos="1134"/>
        </w:tabs>
        <w:ind w:left="1134" w:hanging="1134"/>
        <w:rPr>
          <w:rFonts w:ascii="Garamond" w:hAnsi="Garamond"/>
          <w:i/>
        </w:rPr>
      </w:pPr>
      <w:r w:rsidRPr="00000804">
        <w:rPr>
          <w:rFonts w:ascii="Garamond" w:hAnsi="Garamond"/>
        </w:rPr>
        <w:tab/>
      </w:r>
      <w:r w:rsidR="00CA48B8" w:rsidRPr="00000804">
        <w:rPr>
          <w:rFonts w:ascii="Garamond" w:hAnsi="Garamond"/>
          <w:i/>
        </w:rPr>
        <w:t xml:space="preserve">Dr Lin Wei </w:t>
      </w:r>
      <w:r w:rsidR="00CA48B8" w:rsidRPr="00000804">
        <w:rPr>
          <w:rFonts w:ascii="Garamond" w:hAnsi="Garamond"/>
          <w:i/>
          <w:lang w:eastAsia="zh-CN"/>
        </w:rPr>
        <w:t>or</w:t>
      </w:r>
      <w:r w:rsidR="00CA48B8" w:rsidRPr="00000804">
        <w:rPr>
          <w:rFonts w:ascii="Garamond" w:hAnsi="Garamond"/>
          <w:i/>
        </w:rPr>
        <w:t xml:space="preserve"> Mr Steve McCutcheon </w:t>
      </w:r>
    </w:p>
    <w:p w14:paraId="36C492FB" w14:textId="77777777" w:rsidR="008663F2" w:rsidRPr="00000804" w:rsidRDefault="00CA48B8" w:rsidP="00CA48B8">
      <w:pPr>
        <w:tabs>
          <w:tab w:val="left" w:pos="1134"/>
        </w:tabs>
        <w:ind w:left="1134" w:hanging="1134"/>
        <w:rPr>
          <w:rFonts w:ascii="Garamond" w:hAnsi="Garamond"/>
          <w:lang w:eastAsia="zh-CN"/>
        </w:rPr>
      </w:pP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i/>
        </w:rPr>
        <w:t>Co-Chairs China and Australia</w:t>
      </w:r>
      <w:r w:rsidR="00377E3E" w:rsidRPr="00000804">
        <w:rPr>
          <w:rFonts w:ascii="Garamond" w:hAnsi="Garamond"/>
          <w:i/>
        </w:rPr>
        <w:t xml:space="preserve">, APEC </w:t>
      </w:r>
      <w:r w:rsidR="00377E3E" w:rsidRPr="00000804">
        <w:rPr>
          <w:rFonts w:ascii="Garamond" w:hAnsi="Garamond"/>
        </w:rPr>
        <w:t>FSCF</w:t>
      </w:r>
      <w:r w:rsidR="008663F2" w:rsidRPr="00000804">
        <w:rPr>
          <w:rFonts w:ascii="Garamond" w:hAnsi="Garamond"/>
          <w:lang w:eastAsia="zh-CN"/>
        </w:rPr>
        <w:t xml:space="preserve"> </w:t>
      </w:r>
    </w:p>
    <w:p w14:paraId="2E478AFD" w14:textId="77777777" w:rsidR="00377E3E" w:rsidRPr="00000804" w:rsidRDefault="00377E3E" w:rsidP="00FA4BDE">
      <w:pPr>
        <w:tabs>
          <w:tab w:val="left" w:pos="426"/>
        </w:tabs>
        <w:ind w:left="1134" w:hanging="1985"/>
        <w:rPr>
          <w:rFonts w:ascii="Garamond" w:hAnsi="Garamond"/>
          <w:lang w:eastAsia="zh-CN"/>
        </w:rPr>
      </w:pPr>
    </w:p>
    <w:p w14:paraId="09ABE3A8" w14:textId="77777777" w:rsidR="00160457" w:rsidRPr="00000804" w:rsidRDefault="00116F1D" w:rsidP="002A684B">
      <w:pPr>
        <w:tabs>
          <w:tab w:val="left" w:pos="426"/>
        </w:tabs>
        <w:ind w:left="1134" w:hanging="1985"/>
        <w:rPr>
          <w:rFonts w:ascii="Garamond" w:hAnsi="Garamond" w:cs="Garamond"/>
          <w:b/>
          <w:bCs/>
          <w:sz w:val="23"/>
          <w:szCs w:val="23"/>
          <w:lang w:eastAsia="zh-CN"/>
        </w:rPr>
      </w:pPr>
      <w:r w:rsidRPr="00000804">
        <w:rPr>
          <w:rFonts w:ascii="Garamond" w:hAnsi="Garamond"/>
          <w:b/>
          <w:lang w:eastAsia="zh-CN"/>
        </w:rPr>
        <w:t>9</w:t>
      </w:r>
      <w:r w:rsidR="009840FC" w:rsidRPr="00000804">
        <w:rPr>
          <w:rFonts w:ascii="Garamond" w:hAnsi="Garamond"/>
          <w:b/>
          <w:lang w:eastAsia="zh-CN"/>
        </w:rPr>
        <w:t>:</w:t>
      </w:r>
      <w:r w:rsidR="0035444D" w:rsidRPr="00000804">
        <w:rPr>
          <w:rFonts w:ascii="Garamond" w:hAnsi="Garamond"/>
          <w:b/>
          <w:lang w:eastAsia="zh-CN"/>
        </w:rPr>
        <w:t>15</w:t>
      </w:r>
      <w:r w:rsidR="00377E3E" w:rsidRPr="00000804">
        <w:rPr>
          <w:rFonts w:ascii="Garamond" w:hAnsi="Garamond"/>
          <w:b/>
          <w:i/>
        </w:rPr>
        <w:tab/>
      </w:r>
      <w:r w:rsidR="00377E3E" w:rsidRPr="00000804">
        <w:rPr>
          <w:rFonts w:ascii="Garamond" w:hAnsi="Garamond"/>
          <w:b/>
          <w:lang w:eastAsia="zh-CN"/>
        </w:rPr>
        <w:t>5</w:t>
      </w:r>
      <w:r w:rsidR="00377E3E" w:rsidRPr="00000804">
        <w:rPr>
          <w:rFonts w:ascii="Garamond" w:hAnsi="Garamond"/>
          <w:b/>
        </w:rPr>
        <w:t>.</w:t>
      </w:r>
      <w:r w:rsidR="00377E3E" w:rsidRPr="00000804">
        <w:rPr>
          <w:rFonts w:ascii="Garamond" w:hAnsi="Garamond"/>
          <w:b/>
        </w:rPr>
        <w:tab/>
      </w:r>
      <w:r w:rsidR="00A53570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Progress of FSCF Action Plan to Implement the APEC Regulatory Cooperation Plan</w:t>
      </w:r>
    </w:p>
    <w:p w14:paraId="22494C0C" w14:textId="77777777" w:rsidR="00B85F6F" w:rsidRPr="00000804" w:rsidRDefault="00B85F6F" w:rsidP="002A684B">
      <w:pPr>
        <w:tabs>
          <w:tab w:val="left" w:pos="426"/>
        </w:tabs>
        <w:ind w:left="1134" w:hanging="1985"/>
        <w:rPr>
          <w:rFonts w:ascii="Garamond" w:hAnsi="Garamond"/>
          <w:b/>
        </w:rPr>
      </w:pPr>
    </w:p>
    <w:p w14:paraId="70F71BAF" w14:textId="77777777" w:rsidR="00A53570" w:rsidRPr="00000804" w:rsidRDefault="00000804" w:rsidP="00000804">
      <w:pPr>
        <w:tabs>
          <w:tab w:val="left" w:pos="426"/>
          <w:tab w:val="left" w:pos="1140"/>
        </w:tabs>
        <w:ind w:left="1560" w:hanging="2411"/>
        <w:rPr>
          <w:rFonts w:ascii="Garamond" w:hAnsi="Garamond"/>
          <w:b/>
          <w:u w:val="single"/>
          <w:lang w:eastAsia="zh-CN"/>
        </w:rPr>
      </w:pPr>
      <w:r>
        <w:rPr>
          <w:rFonts w:ascii="Garamond" w:hAnsi="Garamond"/>
        </w:rPr>
        <w:tab/>
      </w:r>
      <w:r w:rsidR="00A53570" w:rsidRPr="00000804">
        <w:rPr>
          <w:rFonts w:ascii="Garamond" w:hAnsi="Garamond"/>
          <w:b/>
          <w:lang w:eastAsia="zh-CN"/>
        </w:rPr>
        <w:t xml:space="preserve">5.1 </w:t>
      </w:r>
      <w:r>
        <w:rPr>
          <w:rFonts w:ascii="Garamond" w:hAnsi="Garamond"/>
          <w:b/>
          <w:lang w:eastAsia="zh-CN"/>
        </w:rPr>
        <w:tab/>
      </w:r>
      <w:r w:rsidR="009840FC" w:rsidRPr="00000804">
        <w:rPr>
          <w:rFonts w:ascii="Garamond" w:hAnsi="Garamond"/>
          <w:b/>
          <w:u w:val="single"/>
        </w:rPr>
        <w:t xml:space="preserve">Export certificates </w:t>
      </w:r>
    </w:p>
    <w:p w14:paraId="52EDF2AC" w14:textId="77777777" w:rsidR="00000804" w:rsidRDefault="00A53570" w:rsidP="00D5201E">
      <w:pPr>
        <w:tabs>
          <w:tab w:val="left" w:pos="1140"/>
        </w:tabs>
        <w:ind w:left="1560" w:hanging="2411"/>
        <w:rPr>
          <w:rFonts w:ascii="Garamond" w:hAnsi="Garamond"/>
          <w:lang w:val="en-US" w:eastAsia="zh-CN"/>
        </w:rPr>
      </w:pPr>
      <w:r w:rsidRPr="00000804">
        <w:rPr>
          <w:rFonts w:ascii="Garamond" w:hAnsi="Garamond"/>
          <w:lang w:eastAsia="zh-CN"/>
        </w:rPr>
        <w:t xml:space="preserve">       </w:t>
      </w:r>
      <w:r w:rsidR="00D5201E" w:rsidRPr="00000804">
        <w:rPr>
          <w:rFonts w:ascii="Garamond" w:hAnsi="Garamond"/>
          <w:lang w:eastAsia="zh-CN"/>
        </w:rPr>
        <w:t xml:space="preserve">                         </w:t>
      </w:r>
      <w:r w:rsidR="00D5201E" w:rsidRPr="00000804">
        <w:rPr>
          <w:rFonts w:ascii="Garamond" w:hAnsi="Garamond"/>
          <w:lang w:eastAsia="zh-CN"/>
        </w:rPr>
        <w:tab/>
      </w:r>
      <w:r w:rsidR="00D5201E" w:rsidRPr="00000804">
        <w:rPr>
          <w:rFonts w:ascii="Garamond" w:hAnsi="Garamond"/>
          <w:lang w:val="en-US" w:eastAsia="zh-CN"/>
        </w:rPr>
        <w:t xml:space="preserve">5.1.1 Report </w:t>
      </w:r>
      <w:r w:rsidR="00000804">
        <w:rPr>
          <w:rFonts w:ascii="Garamond" w:hAnsi="Garamond"/>
          <w:lang w:val="en-US" w:eastAsia="zh-CN"/>
        </w:rPr>
        <w:t xml:space="preserve">on Export certificates Roadmap (Ms </w:t>
      </w:r>
      <w:r w:rsidR="00D5201E" w:rsidRPr="00000804">
        <w:rPr>
          <w:rFonts w:ascii="Garamond" w:hAnsi="Garamond"/>
          <w:lang w:val="en-US" w:eastAsia="zh-CN"/>
        </w:rPr>
        <w:t>Lori Tortora, USDA</w:t>
      </w:r>
      <w:r w:rsidR="00000804">
        <w:rPr>
          <w:rFonts w:ascii="Garamond" w:hAnsi="Garamond"/>
          <w:lang w:val="en-US" w:eastAsia="zh-CN"/>
        </w:rPr>
        <w:t>)</w:t>
      </w:r>
    </w:p>
    <w:p w14:paraId="0D83921F" w14:textId="77777777" w:rsidR="00D5201E" w:rsidRPr="00000804" w:rsidRDefault="00D5201E" w:rsidP="00D5201E">
      <w:pPr>
        <w:tabs>
          <w:tab w:val="left" w:pos="1140"/>
        </w:tabs>
        <w:ind w:left="1560" w:hanging="2411"/>
        <w:rPr>
          <w:rFonts w:ascii="Garamond" w:hAnsi="Garamond"/>
          <w:lang w:val="en-US" w:eastAsia="zh-CN"/>
        </w:rPr>
      </w:pPr>
      <w:r w:rsidRPr="00000804">
        <w:rPr>
          <w:rFonts w:ascii="Garamond" w:hAnsi="Garamond"/>
          <w:lang w:val="en-US" w:eastAsia="zh-CN"/>
        </w:rPr>
        <w:t xml:space="preserve"> </w:t>
      </w:r>
    </w:p>
    <w:p w14:paraId="0B895661" w14:textId="77777777" w:rsidR="00D5201E" w:rsidRDefault="00D5201E" w:rsidP="00D5201E">
      <w:pPr>
        <w:tabs>
          <w:tab w:val="left" w:pos="1140"/>
        </w:tabs>
        <w:ind w:left="1560" w:hanging="2411"/>
        <w:rPr>
          <w:rFonts w:ascii="Garamond" w:hAnsi="Garamond"/>
          <w:lang w:val="en-US" w:eastAsia="zh-CN"/>
        </w:rPr>
      </w:pPr>
      <w:r w:rsidRPr="00000804">
        <w:rPr>
          <w:rFonts w:ascii="Garamond" w:hAnsi="Garamond"/>
          <w:lang w:val="en-US" w:eastAsia="zh-CN"/>
        </w:rPr>
        <w:t xml:space="preserve">               </w:t>
      </w:r>
      <w:r w:rsidRPr="00000804">
        <w:rPr>
          <w:rFonts w:ascii="Garamond" w:hAnsi="Garamond"/>
          <w:lang w:val="en-US" w:eastAsia="zh-CN"/>
        </w:rPr>
        <w:tab/>
        <w:t>5.1.2 Report on the progress of Roadmap implements (Export Certificate Compendium, Common Nomenclature Reference document, Electr</w:t>
      </w:r>
      <w:r w:rsidR="00000804">
        <w:rPr>
          <w:rFonts w:ascii="Garamond" w:hAnsi="Garamond"/>
          <w:lang w:val="en-US" w:eastAsia="zh-CN"/>
        </w:rPr>
        <w:t xml:space="preserve">onic Certification Guidance (Ms </w:t>
      </w:r>
      <w:r w:rsidRPr="00000804">
        <w:rPr>
          <w:rFonts w:ascii="Garamond" w:hAnsi="Garamond"/>
          <w:lang w:val="en-US" w:eastAsia="zh-CN"/>
        </w:rPr>
        <w:t>Lori Tortora, USDA</w:t>
      </w:r>
      <w:r w:rsidR="00000804">
        <w:rPr>
          <w:rFonts w:ascii="Garamond" w:hAnsi="Garamond"/>
          <w:lang w:val="en-US" w:eastAsia="zh-CN"/>
        </w:rPr>
        <w:t>)</w:t>
      </w:r>
    </w:p>
    <w:p w14:paraId="2EC373AC" w14:textId="77777777" w:rsidR="00000804" w:rsidRPr="00000804" w:rsidRDefault="00000804" w:rsidP="00D5201E">
      <w:pPr>
        <w:tabs>
          <w:tab w:val="left" w:pos="1140"/>
        </w:tabs>
        <w:ind w:left="1560" w:hanging="2411"/>
        <w:rPr>
          <w:rFonts w:ascii="Garamond" w:hAnsi="Garamond"/>
          <w:lang w:val="en-US" w:eastAsia="zh-CN"/>
        </w:rPr>
      </w:pPr>
    </w:p>
    <w:p w14:paraId="1B395C50" w14:textId="77777777" w:rsidR="00D5201E" w:rsidRDefault="001A01DE" w:rsidP="001A01DE">
      <w:pPr>
        <w:tabs>
          <w:tab w:val="left" w:pos="1140"/>
        </w:tabs>
        <w:ind w:left="1560" w:hanging="425"/>
        <w:rPr>
          <w:rFonts w:ascii="Garamond" w:hAnsi="Garamond"/>
          <w:lang w:val="en-US" w:eastAsia="zh-CN"/>
        </w:rPr>
      </w:pPr>
      <w:r>
        <w:rPr>
          <w:rFonts w:ascii="Garamond" w:hAnsi="Garamond"/>
          <w:lang w:val="en-US" w:eastAsia="zh-CN"/>
        </w:rPr>
        <w:tab/>
      </w:r>
      <w:r w:rsidR="00D5201E" w:rsidRPr="00000804">
        <w:rPr>
          <w:rFonts w:ascii="Garamond" w:hAnsi="Garamond"/>
          <w:lang w:val="en-US" w:eastAsia="zh-CN"/>
        </w:rPr>
        <w:t>5.1.3 Report from APEC Wine Regulatory Fo</w:t>
      </w:r>
      <w:r>
        <w:rPr>
          <w:rFonts w:ascii="Garamond" w:hAnsi="Garamond"/>
          <w:lang w:val="en-US" w:eastAsia="zh-CN"/>
        </w:rPr>
        <w:t xml:space="preserve">rum on Export Certificate work (Mr </w:t>
      </w:r>
      <w:r w:rsidR="00D5201E" w:rsidRPr="00000804">
        <w:rPr>
          <w:rFonts w:ascii="Garamond" w:hAnsi="Garamond"/>
          <w:lang w:val="en-US" w:eastAsia="zh-CN"/>
        </w:rPr>
        <w:t>Joaquin Almarza Serrano, Ministry of Agriculture, Chile</w:t>
      </w:r>
      <w:r>
        <w:rPr>
          <w:rFonts w:ascii="Garamond" w:hAnsi="Garamond"/>
          <w:lang w:val="en-US" w:eastAsia="zh-CN"/>
        </w:rPr>
        <w:t>)</w:t>
      </w:r>
    </w:p>
    <w:p w14:paraId="02971FD7" w14:textId="77777777" w:rsidR="00000804" w:rsidRPr="00000804" w:rsidRDefault="00000804" w:rsidP="00D5201E">
      <w:pPr>
        <w:tabs>
          <w:tab w:val="left" w:pos="1140"/>
        </w:tabs>
        <w:ind w:left="567"/>
        <w:rPr>
          <w:rFonts w:ascii="Garamond" w:hAnsi="Garamond"/>
          <w:lang w:val="en-US" w:eastAsia="zh-CN"/>
        </w:rPr>
      </w:pPr>
    </w:p>
    <w:p w14:paraId="7AAD261C" w14:textId="77777777" w:rsidR="00D5201E" w:rsidRPr="00000804" w:rsidRDefault="00D5201E" w:rsidP="00D5201E">
      <w:pPr>
        <w:tabs>
          <w:tab w:val="left" w:pos="1140"/>
        </w:tabs>
        <w:ind w:left="1560" w:hanging="2411"/>
        <w:rPr>
          <w:rFonts w:ascii="Garamond" w:hAnsi="Garamond"/>
          <w:lang w:val="en-US" w:eastAsia="zh-CN"/>
        </w:rPr>
      </w:pPr>
      <w:r w:rsidRPr="00000804">
        <w:rPr>
          <w:rFonts w:ascii="Garamond" w:hAnsi="Garamond"/>
          <w:lang w:val="en-US" w:eastAsia="zh-CN"/>
        </w:rPr>
        <w:t xml:space="preserve">                      </w:t>
      </w:r>
      <w:r w:rsidRPr="00000804">
        <w:rPr>
          <w:rFonts w:ascii="Garamond" w:hAnsi="Garamond"/>
          <w:lang w:val="en-US" w:eastAsia="zh-CN"/>
        </w:rPr>
        <w:tab/>
        <w:t>5.1.4 Discussion and feedback on initial pilot work and</w:t>
      </w:r>
      <w:r w:rsidR="00000804">
        <w:rPr>
          <w:rFonts w:ascii="Garamond" w:hAnsi="Garamond"/>
          <w:lang w:val="en-US" w:eastAsia="zh-CN"/>
        </w:rPr>
        <w:t xml:space="preserve"> Recommendations for next Steps (Ms</w:t>
      </w:r>
      <w:r w:rsidRPr="00000804">
        <w:rPr>
          <w:rFonts w:ascii="Garamond" w:hAnsi="Garamond"/>
          <w:lang w:val="en-US" w:eastAsia="zh-CN"/>
        </w:rPr>
        <w:t xml:space="preserve"> Lori Tortora, USDA will lead discussion</w:t>
      </w:r>
      <w:r w:rsidR="00000804">
        <w:rPr>
          <w:rFonts w:ascii="Garamond" w:hAnsi="Garamond"/>
          <w:lang w:val="en-US" w:eastAsia="zh-CN"/>
        </w:rPr>
        <w:t>)</w:t>
      </w:r>
    </w:p>
    <w:p w14:paraId="5F9C0A6A" w14:textId="77777777" w:rsidR="007B2D24" w:rsidRPr="00000804" w:rsidRDefault="00A53570" w:rsidP="00A53570">
      <w:pPr>
        <w:tabs>
          <w:tab w:val="left" w:pos="1500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</w:p>
    <w:p w14:paraId="00487A39" w14:textId="77777777" w:rsidR="009840FC" w:rsidRPr="00000804" w:rsidRDefault="009840FC" w:rsidP="00A76B88">
      <w:pPr>
        <w:tabs>
          <w:tab w:val="left" w:pos="1140"/>
        </w:tabs>
        <w:ind w:left="1560" w:hanging="2411"/>
        <w:rPr>
          <w:rFonts w:ascii="Garamond" w:hAnsi="Garamond"/>
          <w:b/>
          <w:lang w:eastAsia="zh-CN"/>
        </w:rPr>
      </w:pPr>
      <w:r w:rsidRPr="00000804">
        <w:rPr>
          <w:rFonts w:ascii="Garamond" w:hAnsi="Garamond"/>
          <w:b/>
        </w:rPr>
        <w:t>1</w:t>
      </w:r>
      <w:r w:rsidRPr="00000804">
        <w:rPr>
          <w:rFonts w:ascii="Garamond" w:hAnsi="Garamond"/>
          <w:b/>
          <w:lang w:eastAsia="zh-CN"/>
        </w:rPr>
        <w:t>0:</w:t>
      </w:r>
      <w:r w:rsidR="0035444D" w:rsidRPr="00000804">
        <w:rPr>
          <w:rFonts w:ascii="Garamond" w:hAnsi="Garamond"/>
          <w:b/>
          <w:lang w:eastAsia="zh-CN"/>
        </w:rPr>
        <w:t>05</w:t>
      </w: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b/>
        </w:rPr>
        <w:t>Morning Tea</w:t>
      </w:r>
    </w:p>
    <w:p w14:paraId="77859DE4" w14:textId="77777777" w:rsidR="009840FC" w:rsidRPr="00000804" w:rsidRDefault="009840FC" w:rsidP="00A53570">
      <w:pPr>
        <w:tabs>
          <w:tab w:val="left" w:pos="1500"/>
        </w:tabs>
        <w:ind w:left="1560" w:hanging="2411"/>
        <w:rPr>
          <w:rFonts w:ascii="Garamond" w:hAnsi="Garamond"/>
          <w:lang w:eastAsia="zh-CN"/>
        </w:rPr>
      </w:pPr>
    </w:p>
    <w:p w14:paraId="5C073514" w14:textId="77777777" w:rsidR="00A53570" w:rsidRPr="00000804" w:rsidRDefault="009840FC" w:rsidP="00000804">
      <w:pPr>
        <w:tabs>
          <w:tab w:val="left" w:pos="426"/>
          <w:tab w:val="left" w:pos="1140"/>
        </w:tabs>
        <w:ind w:left="1560" w:hanging="2411"/>
        <w:rPr>
          <w:rFonts w:ascii="Garamond" w:hAnsi="Garamond"/>
          <w:b/>
          <w:u w:val="single"/>
          <w:lang w:eastAsia="zh-CN"/>
        </w:rPr>
      </w:pPr>
      <w:r w:rsidRPr="00000804">
        <w:rPr>
          <w:rFonts w:ascii="Garamond" w:hAnsi="Garamond"/>
          <w:b/>
        </w:rPr>
        <w:t>1</w:t>
      </w:r>
      <w:r w:rsidR="00116F1D" w:rsidRPr="00000804">
        <w:rPr>
          <w:rFonts w:ascii="Garamond" w:hAnsi="Garamond"/>
          <w:b/>
          <w:lang w:eastAsia="zh-CN"/>
        </w:rPr>
        <w:t>0</w:t>
      </w:r>
      <w:r w:rsidRPr="00000804">
        <w:rPr>
          <w:rFonts w:ascii="Garamond" w:hAnsi="Garamond"/>
          <w:b/>
          <w:lang w:eastAsia="zh-CN"/>
        </w:rPr>
        <w:t>:</w:t>
      </w:r>
      <w:r w:rsidR="0035444D" w:rsidRPr="00000804">
        <w:rPr>
          <w:rFonts w:ascii="Garamond" w:hAnsi="Garamond"/>
          <w:b/>
          <w:lang w:eastAsia="zh-CN"/>
        </w:rPr>
        <w:t>30</w:t>
      </w:r>
      <w:r w:rsidR="00000804">
        <w:rPr>
          <w:rFonts w:ascii="Garamond" w:hAnsi="Garamond"/>
          <w:b/>
          <w:lang w:eastAsia="zh-CN"/>
        </w:rPr>
        <w:tab/>
      </w:r>
      <w:r w:rsidR="00A53570" w:rsidRPr="00000804">
        <w:rPr>
          <w:rFonts w:ascii="Garamond" w:hAnsi="Garamond"/>
          <w:b/>
          <w:lang w:eastAsia="zh-CN"/>
        </w:rPr>
        <w:t>5.2</w:t>
      </w:r>
      <w:r w:rsidR="00000804" w:rsidRPr="00000804">
        <w:rPr>
          <w:rFonts w:ascii="Garamond" w:hAnsi="Garamond"/>
          <w:b/>
        </w:rPr>
        <w:t xml:space="preserve"> </w:t>
      </w:r>
      <w:r w:rsidR="00000804">
        <w:rPr>
          <w:rFonts w:ascii="Garamond" w:hAnsi="Garamond"/>
          <w:b/>
        </w:rPr>
        <w:tab/>
      </w:r>
      <w:r w:rsidRPr="00000804">
        <w:rPr>
          <w:rFonts w:ascii="Garamond" w:hAnsi="Garamond"/>
          <w:b/>
          <w:u w:val="single"/>
        </w:rPr>
        <w:t>Pesticide Maximum Residue Limits (MRLs)</w:t>
      </w:r>
      <w:r w:rsidR="00944298" w:rsidRPr="00000804">
        <w:rPr>
          <w:rFonts w:ascii="Garamond" w:hAnsi="Garamond"/>
          <w:b/>
          <w:u w:val="single"/>
        </w:rPr>
        <w:t xml:space="preserve"> </w:t>
      </w:r>
    </w:p>
    <w:p w14:paraId="1B8C353B" w14:textId="77777777" w:rsidR="007B2D24" w:rsidRPr="00000804" w:rsidRDefault="007B2D24" w:rsidP="00A53570">
      <w:pPr>
        <w:tabs>
          <w:tab w:val="left" w:pos="1140"/>
        </w:tabs>
        <w:ind w:left="1560" w:hanging="2411"/>
        <w:rPr>
          <w:rFonts w:ascii="Garamond" w:hAnsi="Garamond"/>
          <w:b/>
          <w:u w:val="single"/>
          <w:lang w:eastAsia="zh-CN"/>
        </w:rPr>
      </w:pPr>
    </w:p>
    <w:p w14:paraId="6CE2E0A9" w14:textId="77777777" w:rsidR="00503DE0" w:rsidRPr="00000804" w:rsidRDefault="00000804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>
        <w:rPr>
          <w:rFonts w:ascii="Garamond" w:hAnsi="Garamond"/>
          <w:lang w:eastAsia="zh-CN"/>
        </w:rPr>
        <w:tab/>
        <w:t>5</w:t>
      </w:r>
      <w:r w:rsidR="00503DE0" w:rsidRPr="00000804">
        <w:rPr>
          <w:rFonts w:ascii="Garamond" w:hAnsi="Garamond"/>
          <w:lang w:eastAsia="zh-CN"/>
        </w:rPr>
        <w:t xml:space="preserve">.2.1 Discussion and agreement on the broad principles for the harmonisation of MRLs </w:t>
      </w:r>
      <w:r w:rsidR="005D340C" w:rsidRPr="00000804">
        <w:rPr>
          <w:rFonts w:ascii="Garamond" w:hAnsi="Garamond"/>
          <w:lang w:eastAsia="zh-CN"/>
        </w:rPr>
        <w:br/>
      </w:r>
      <w:r w:rsidR="00503DE0" w:rsidRPr="00000804">
        <w:rPr>
          <w:rFonts w:ascii="Garamond" w:hAnsi="Garamond"/>
          <w:lang w:eastAsia="zh-CN"/>
        </w:rPr>
        <w:t>(Dr Marion Healy, Chief Scientist</w:t>
      </w:r>
      <w:r w:rsidR="0033187C" w:rsidRPr="00000804">
        <w:rPr>
          <w:rFonts w:ascii="Garamond" w:hAnsi="Garamond"/>
          <w:lang w:eastAsia="zh-CN"/>
        </w:rPr>
        <w:t xml:space="preserve"> &amp; Deputy CEO</w:t>
      </w:r>
      <w:r w:rsidR="00503DE0" w:rsidRPr="00000804">
        <w:rPr>
          <w:rFonts w:ascii="Garamond" w:hAnsi="Garamond"/>
          <w:lang w:eastAsia="zh-CN"/>
        </w:rPr>
        <w:t>, FSANZ, Australia)</w:t>
      </w:r>
    </w:p>
    <w:p w14:paraId="56D1B77E" w14:textId="77777777" w:rsidR="005D340C" w:rsidRPr="00000804" w:rsidRDefault="00503DE0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</w:p>
    <w:p w14:paraId="46793F9B" w14:textId="77777777" w:rsidR="007B2D24" w:rsidRPr="00000804" w:rsidRDefault="005D340C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lastRenderedPageBreak/>
        <w:tab/>
      </w:r>
      <w:r w:rsidR="007B2D24" w:rsidRPr="00000804">
        <w:rPr>
          <w:rFonts w:ascii="Garamond" w:hAnsi="Garamond"/>
          <w:lang w:eastAsia="zh-CN"/>
        </w:rPr>
        <w:t>5.2.</w:t>
      </w:r>
      <w:r w:rsidR="00503DE0" w:rsidRPr="00000804">
        <w:rPr>
          <w:rFonts w:ascii="Garamond" w:hAnsi="Garamond"/>
          <w:lang w:eastAsia="zh-CN"/>
        </w:rPr>
        <w:t>2</w:t>
      </w:r>
      <w:r w:rsidR="007B2D24" w:rsidRPr="00000804">
        <w:rPr>
          <w:rFonts w:ascii="Garamond" w:hAnsi="Garamond"/>
          <w:lang w:eastAsia="zh-CN"/>
        </w:rPr>
        <w:t xml:space="preserve"> Report o</w:t>
      </w:r>
      <w:r w:rsidR="00944298" w:rsidRPr="00000804">
        <w:rPr>
          <w:rFonts w:ascii="Garamond" w:hAnsi="Garamond"/>
          <w:lang w:eastAsia="zh-CN"/>
        </w:rPr>
        <w:t xml:space="preserve">f the progress of the </w:t>
      </w:r>
      <w:r w:rsidR="009840FC" w:rsidRPr="00000804">
        <w:rPr>
          <w:rFonts w:ascii="Garamond" w:hAnsi="Garamond"/>
          <w:lang w:eastAsia="zh-CN"/>
        </w:rPr>
        <w:t>Pesticide MRLs Roadmap</w:t>
      </w:r>
      <w:r w:rsidR="002837CD" w:rsidRPr="00000804">
        <w:rPr>
          <w:rFonts w:ascii="Garamond" w:hAnsi="Garamond"/>
          <w:lang w:eastAsia="zh-CN"/>
        </w:rPr>
        <w:t xml:space="preserve"> </w:t>
      </w:r>
      <w:r w:rsidRPr="00000804">
        <w:rPr>
          <w:rFonts w:ascii="Garamond" w:hAnsi="Garamond"/>
          <w:lang w:eastAsia="zh-CN"/>
        </w:rPr>
        <w:br/>
      </w:r>
      <w:r w:rsidR="002837CD" w:rsidRPr="00000804">
        <w:rPr>
          <w:rFonts w:ascii="Garamond" w:hAnsi="Garamond"/>
          <w:lang w:eastAsia="zh-CN"/>
        </w:rPr>
        <w:t xml:space="preserve">(Dr </w:t>
      </w:r>
      <w:r w:rsidR="00503DE0" w:rsidRPr="00000804">
        <w:rPr>
          <w:rFonts w:ascii="Garamond" w:hAnsi="Garamond"/>
          <w:lang w:eastAsia="zh-CN"/>
        </w:rPr>
        <w:t>Scott Crerar, Manager, Scientific Strategy, International and Surveillance,</w:t>
      </w:r>
      <w:r w:rsidR="002837CD" w:rsidRPr="00000804">
        <w:rPr>
          <w:rFonts w:ascii="Garamond" w:hAnsi="Garamond"/>
          <w:lang w:eastAsia="zh-CN"/>
        </w:rPr>
        <w:t xml:space="preserve"> FSANZ, Australia)</w:t>
      </w:r>
    </w:p>
    <w:p w14:paraId="3489E730" w14:textId="77777777" w:rsidR="005D340C" w:rsidRPr="00000804" w:rsidRDefault="007B2D24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</w:p>
    <w:p w14:paraId="2976FA06" w14:textId="77777777" w:rsidR="00DA67C9" w:rsidRPr="00000804" w:rsidRDefault="005D340C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  <w:r w:rsidR="00CA48B8" w:rsidRPr="00000804">
        <w:rPr>
          <w:rFonts w:ascii="Garamond" w:hAnsi="Garamond"/>
          <w:lang w:eastAsia="zh-CN"/>
        </w:rPr>
        <w:t>5</w:t>
      </w:r>
      <w:r w:rsidR="00F85C26" w:rsidRPr="00000804">
        <w:rPr>
          <w:rFonts w:ascii="Garamond" w:hAnsi="Garamond"/>
          <w:lang w:eastAsia="zh-CN"/>
        </w:rPr>
        <w:t xml:space="preserve">.2.3 </w:t>
      </w:r>
      <w:r w:rsidR="00DA67C9" w:rsidRPr="00000804">
        <w:rPr>
          <w:rFonts w:ascii="Garamond" w:hAnsi="Garamond"/>
          <w:lang w:eastAsia="zh-CN"/>
        </w:rPr>
        <w:t xml:space="preserve">Report from APEC Wine Regulatory Forum on Pesticide MRLs </w:t>
      </w:r>
      <w:r w:rsidR="00DA67C9" w:rsidRPr="00000804">
        <w:rPr>
          <w:rFonts w:ascii="Garamond" w:hAnsi="Garamond"/>
          <w:lang w:eastAsia="zh-CN"/>
        </w:rPr>
        <w:br/>
        <w:t xml:space="preserve">(Mr Tony Battaglene, General Manager, Strategy &amp; International </w:t>
      </w:r>
      <w:proofErr w:type="gramStart"/>
      <w:r w:rsidR="00DA67C9" w:rsidRPr="00000804">
        <w:rPr>
          <w:rFonts w:ascii="Garamond" w:hAnsi="Garamond"/>
          <w:lang w:eastAsia="zh-CN"/>
        </w:rPr>
        <w:t>Affairs ,</w:t>
      </w:r>
      <w:proofErr w:type="gramEnd"/>
      <w:r w:rsidR="00DA67C9" w:rsidRPr="00000804">
        <w:rPr>
          <w:rFonts w:ascii="Garamond" w:hAnsi="Garamond"/>
          <w:lang w:eastAsia="zh-CN"/>
        </w:rPr>
        <w:t xml:space="preserve"> Winemakers Federation of Australia)</w:t>
      </w:r>
    </w:p>
    <w:p w14:paraId="54628CFF" w14:textId="77777777" w:rsidR="005D340C" w:rsidRPr="00000804" w:rsidRDefault="005D340C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</w:p>
    <w:p w14:paraId="63C80427" w14:textId="77777777" w:rsidR="00DA67C9" w:rsidRPr="00000804" w:rsidRDefault="005D340C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  <w:r w:rsidR="00CA48B8" w:rsidRPr="00000804">
        <w:rPr>
          <w:rFonts w:ascii="Garamond" w:hAnsi="Garamond"/>
          <w:lang w:eastAsia="zh-CN"/>
        </w:rPr>
        <w:t>5</w:t>
      </w:r>
      <w:r w:rsidR="003A7858" w:rsidRPr="00000804">
        <w:rPr>
          <w:rFonts w:ascii="Garamond" w:hAnsi="Garamond"/>
          <w:lang w:eastAsia="zh-CN"/>
        </w:rPr>
        <w:t>.2.</w:t>
      </w:r>
      <w:r w:rsidR="00F85C26" w:rsidRPr="00000804">
        <w:rPr>
          <w:rFonts w:ascii="Garamond" w:hAnsi="Garamond"/>
          <w:lang w:eastAsia="zh-CN"/>
        </w:rPr>
        <w:t>4</w:t>
      </w:r>
      <w:r w:rsidR="003A7858" w:rsidRPr="00000804">
        <w:rPr>
          <w:rFonts w:ascii="Garamond" w:hAnsi="Garamond"/>
          <w:lang w:eastAsia="zh-CN"/>
        </w:rPr>
        <w:t xml:space="preserve"> </w:t>
      </w:r>
      <w:r w:rsidR="00D5201E" w:rsidRPr="00000804">
        <w:rPr>
          <w:rFonts w:ascii="Garamond" w:hAnsi="Garamond"/>
          <w:lang w:val="en-US" w:eastAsia="zh-CN"/>
        </w:rPr>
        <w:t>Discussion and feedback on initial pilot work and Recommendations for next Steps</w:t>
      </w:r>
      <w:r w:rsidR="00D5201E" w:rsidRPr="00000804">
        <w:rPr>
          <w:rFonts w:ascii="Garamond" w:hAnsi="Garamond"/>
          <w:lang w:eastAsia="zh-CN"/>
        </w:rPr>
        <w:t xml:space="preserve"> </w:t>
      </w:r>
      <w:r w:rsidR="00000804">
        <w:rPr>
          <w:rFonts w:ascii="Garamond" w:hAnsi="Garamond"/>
          <w:lang w:eastAsia="zh-CN"/>
        </w:rPr>
        <w:t>(</w:t>
      </w:r>
      <w:r w:rsidR="00DA67C9" w:rsidRPr="00000804">
        <w:rPr>
          <w:rFonts w:ascii="Garamond" w:hAnsi="Garamond"/>
          <w:lang w:eastAsia="zh-CN"/>
        </w:rPr>
        <w:t>Dr Marion Healy, Chief Scientist</w:t>
      </w:r>
      <w:r w:rsidR="0033187C" w:rsidRPr="00000804">
        <w:rPr>
          <w:rFonts w:ascii="Garamond" w:hAnsi="Garamond"/>
          <w:lang w:eastAsia="zh-CN"/>
        </w:rPr>
        <w:t xml:space="preserve"> &amp; Deputy CEO</w:t>
      </w:r>
      <w:r w:rsidR="00DA67C9" w:rsidRPr="00000804">
        <w:rPr>
          <w:rFonts w:ascii="Garamond" w:hAnsi="Garamond"/>
          <w:lang w:eastAsia="zh-CN"/>
        </w:rPr>
        <w:t>, FSANZ, Australia)</w:t>
      </w:r>
    </w:p>
    <w:p w14:paraId="0B542D21" w14:textId="77777777" w:rsidR="005D340C" w:rsidRPr="00000804" w:rsidRDefault="00DA67C9" w:rsidP="00000804">
      <w:pPr>
        <w:tabs>
          <w:tab w:val="left" w:pos="1134"/>
        </w:tabs>
        <w:ind w:left="1560" w:hanging="2411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ab/>
      </w:r>
    </w:p>
    <w:p w14:paraId="3754001D" w14:textId="77777777" w:rsidR="00944298" w:rsidRPr="00000804" w:rsidRDefault="00CA48B8" w:rsidP="00000804">
      <w:pPr>
        <w:tabs>
          <w:tab w:val="left" w:pos="1134"/>
        </w:tabs>
        <w:ind w:leftChars="473" w:left="1557" w:hangingChars="176" w:hanging="422"/>
        <w:rPr>
          <w:rFonts w:ascii="Garamond" w:hAnsi="Garamond"/>
          <w:lang w:eastAsia="zh-CN"/>
        </w:rPr>
      </w:pPr>
      <w:r w:rsidRPr="00000804">
        <w:rPr>
          <w:rFonts w:ascii="Garamond" w:hAnsi="Garamond"/>
          <w:lang w:eastAsia="zh-CN"/>
        </w:rPr>
        <w:t>5</w:t>
      </w:r>
      <w:r w:rsidR="007E69E2" w:rsidRPr="00000804">
        <w:rPr>
          <w:rFonts w:ascii="Garamond" w:hAnsi="Garamond"/>
          <w:lang w:eastAsia="zh-CN"/>
        </w:rPr>
        <w:t>.2.5</w:t>
      </w:r>
      <w:r w:rsidR="00944298" w:rsidRPr="00000804">
        <w:rPr>
          <w:rFonts w:ascii="Garamond" w:hAnsi="Garamond"/>
          <w:lang w:eastAsia="zh-CN"/>
        </w:rPr>
        <w:t xml:space="preserve"> </w:t>
      </w:r>
      <w:r w:rsidR="005D340C" w:rsidRPr="00000804">
        <w:rPr>
          <w:rFonts w:ascii="Garamond" w:hAnsi="Garamond"/>
          <w:lang w:eastAsia="zh-CN"/>
        </w:rPr>
        <w:t>Discussion on f</w:t>
      </w:r>
      <w:r w:rsidR="00102EEF" w:rsidRPr="00000804">
        <w:rPr>
          <w:rFonts w:ascii="Garamond" w:hAnsi="Garamond"/>
          <w:lang w:eastAsia="zh-CN"/>
        </w:rPr>
        <w:t xml:space="preserve">uture </w:t>
      </w:r>
      <w:r w:rsidR="0033187C" w:rsidRPr="00000804">
        <w:rPr>
          <w:rFonts w:ascii="Garamond" w:hAnsi="Garamond"/>
          <w:lang w:eastAsia="zh-CN"/>
        </w:rPr>
        <w:t>P</w:t>
      </w:r>
      <w:r w:rsidR="005D340C" w:rsidRPr="00000804">
        <w:rPr>
          <w:rFonts w:ascii="Garamond" w:hAnsi="Garamond"/>
          <w:lang w:eastAsia="zh-CN"/>
        </w:rPr>
        <w:t xml:space="preserve">esticide MRL </w:t>
      </w:r>
      <w:r w:rsidR="00102EEF" w:rsidRPr="00000804">
        <w:rPr>
          <w:rFonts w:ascii="Garamond" w:hAnsi="Garamond"/>
          <w:lang w:eastAsia="zh-CN"/>
        </w:rPr>
        <w:t xml:space="preserve">work – </w:t>
      </w:r>
      <w:r w:rsidR="0033187C" w:rsidRPr="00000804">
        <w:rPr>
          <w:rFonts w:ascii="Garamond" w:hAnsi="Garamond"/>
          <w:lang w:eastAsia="zh-CN"/>
        </w:rPr>
        <w:t>T</w:t>
      </w:r>
      <w:r w:rsidR="00102EEF" w:rsidRPr="00000804">
        <w:rPr>
          <w:rFonts w:ascii="Garamond" w:hAnsi="Garamond"/>
          <w:lang w:eastAsia="zh-CN"/>
        </w:rPr>
        <w:t xml:space="preserve">ropical </w:t>
      </w:r>
      <w:r w:rsidR="0033187C" w:rsidRPr="00000804">
        <w:rPr>
          <w:rFonts w:ascii="Garamond" w:hAnsi="Garamond"/>
          <w:lang w:eastAsia="zh-CN"/>
        </w:rPr>
        <w:t>F</w:t>
      </w:r>
      <w:r w:rsidR="00102EEF" w:rsidRPr="00000804">
        <w:rPr>
          <w:rFonts w:ascii="Garamond" w:hAnsi="Garamond"/>
          <w:lang w:eastAsia="zh-CN"/>
        </w:rPr>
        <w:t>ruits</w:t>
      </w:r>
      <w:r w:rsidR="002837CD" w:rsidRPr="00000804">
        <w:rPr>
          <w:rFonts w:ascii="Garamond" w:hAnsi="Garamond"/>
          <w:lang w:eastAsia="zh-CN"/>
        </w:rPr>
        <w:t xml:space="preserve"> (Dr Marion Healy, Ch</w:t>
      </w:r>
      <w:r w:rsidR="005D340C" w:rsidRPr="00000804">
        <w:rPr>
          <w:rFonts w:ascii="Garamond" w:hAnsi="Garamond"/>
          <w:lang w:eastAsia="zh-CN"/>
        </w:rPr>
        <w:t>ief Scientist</w:t>
      </w:r>
      <w:r w:rsidR="0033187C" w:rsidRPr="00000804">
        <w:rPr>
          <w:rFonts w:ascii="Garamond" w:hAnsi="Garamond"/>
          <w:lang w:eastAsia="zh-CN"/>
        </w:rPr>
        <w:t xml:space="preserve"> &amp; Deputy CEO</w:t>
      </w:r>
      <w:r w:rsidR="005D340C" w:rsidRPr="00000804">
        <w:rPr>
          <w:rFonts w:ascii="Garamond" w:hAnsi="Garamond"/>
          <w:lang w:eastAsia="zh-CN"/>
        </w:rPr>
        <w:t>, FSANZ, Australia)</w:t>
      </w:r>
    </w:p>
    <w:p w14:paraId="2C952A0F" w14:textId="77777777" w:rsidR="00A76B88" w:rsidRPr="00000804" w:rsidRDefault="00A76B88" w:rsidP="00A76B88">
      <w:pPr>
        <w:tabs>
          <w:tab w:val="left" w:pos="426"/>
        </w:tabs>
        <w:ind w:left="1560" w:hanging="2411"/>
        <w:rPr>
          <w:rFonts w:ascii="Garamond" w:hAnsi="Garamond"/>
          <w:b/>
          <w:u w:val="single"/>
          <w:lang w:eastAsia="zh-CN"/>
        </w:rPr>
      </w:pPr>
    </w:p>
    <w:p w14:paraId="717B4CE6" w14:textId="77777777" w:rsidR="0035444D" w:rsidRPr="00000804" w:rsidRDefault="0035444D" w:rsidP="0035444D">
      <w:pPr>
        <w:tabs>
          <w:tab w:val="left" w:pos="426"/>
        </w:tabs>
        <w:ind w:left="1134" w:hanging="1985"/>
        <w:rPr>
          <w:rFonts w:ascii="Garamond" w:hAnsi="Garamond"/>
          <w:b/>
        </w:rPr>
      </w:pPr>
      <w:r w:rsidRPr="00000804">
        <w:rPr>
          <w:rFonts w:ascii="Garamond" w:hAnsi="Garamond"/>
          <w:b/>
          <w:u w:val="single"/>
          <w:lang w:eastAsia="zh-CN"/>
        </w:rPr>
        <w:t>11:20</w:t>
      </w:r>
      <w:r w:rsidR="002A684B" w:rsidRPr="00000804">
        <w:rPr>
          <w:rFonts w:ascii="Garamond" w:hAnsi="Garamond"/>
          <w:b/>
        </w:rPr>
        <w:t xml:space="preserve">       </w:t>
      </w:r>
      <w:r w:rsidRPr="00000804">
        <w:rPr>
          <w:rFonts w:ascii="Garamond" w:hAnsi="Garamond"/>
          <w:b/>
          <w:lang w:eastAsia="zh-CN"/>
        </w:rPr>
        <w:t xml:space="preserve"> </w:t>
      </w:r>
      <w:r w:rsidR="002A684B" w:rsidRPr="00000804">
        <w:rPr>
          <w:rFonts w:ascii="Garamond" w:hAnsi="Garamond"/>
          <w:b/>
        </w:rPr>
        <w:t xml:space="preserve">    </w:t>
      </w:r>
      <w:r w:rsidR="00CA48B8" w:rsidRPr="00000804">
        <w:rPr>
          <w:rFonts w:ascii="Garamond" w:hAnsi="Garamond"/>
          <w:b/>
          <w:lang w:eastAsia="zh-CN"/>
        </w:rPr>
        <w:t>6</w:t>
      </w:r>
      <w:r w:rsidR="002A684B" w:rsidRPr="00000804">
        <w:rPr>
          <w:rFonts w:ascii="Garamond" w:hAnsi="Garamond"/>
          <w:b/>
        </w:rPr>
        <w:t xml:space="preserve">. </w:t>
      </w:r>
      <w:r w:rsidR="002A684B" w:rsidRPr="00000804">
        <w:rPr>
          <w:rFonts w:ascii="Garamond" w:hAnsi="Garamond"/>
          <w:b/>
        </w:rPr>
        <w:tab/>
        <w:t xml:space="preserve">Discussion </w:t>
      </w:r>
      <w:r w:rsidRPr="00000804">
        <w:rPr>
          <w:rFonts w:ascii="Garamond" w:hAnsi="Garamond"/>
          <w:b/>
          <w:lang w:eastAsia="zh-CN"/>
        </w:rPr>
        <w:t>on</w:t>
      </w:r>
      <w:r w:rsidR="002A684B" w:rsidRPr="00000804">
        <w:rPr>
          <w:rFonts w:ascii="Garamond" w:hAnsi="Garamond"/>
          <w:b/>
        </w:rPr>
        <w:t xml:space="preserve"> Additional Regulatory Cooperation Topics</w:t>
      </w:r>
      <w:r w:rsidRPr="00000804">
        <w:rPr>
          <w:rFonts w:ascii="Garamond" w:hAnsi="Garamond"/>
          <w:b/>
          <w:lang w:eastAsia="zh-CN"/>
        </w:rPr>
        <w:t xml:space="preserve"> </w:t>
      </w:r>
    </w:p>
    <w:p w14:paraId="22421063" w14:textId="77777777" w:rsidR="0035444D" w:rsidRPr="00000804" w:rsidRDefault="0035444D" w:rsidP="0035444D">
      <w:pPr>
        <w:tabs>
          <w:tab w:val="left" w:pos="1134"/>
        </w:tabs>
        <w:ind w:leftChars="472" w:left="1133"/>
        <w:rPr>
          <w:rFonts w:ascii="Garamond" w:hAnsi="Garamond"/>
          <w:i/>
        </w:rPr>
      </w:pPr>
      <w:r w:rsidRPr="00000804">
        <w:rPr>
          <w:rFonts w:ascii="Garamond" w:hAnsi="Garamond"/>
          <w:i/>
        </w:rPr>
        <w:t xml:space="preserve">Dr Lin Wei </w:t>
      </w:r>
      <w:r w:rsidRPr="00000804">
        <w:rPr>
          <w:rFonts w:ascii="Garamond" w:hAnsi="Garamond"/>
          <w:i/>
          <w:lang w:eastAsia="zh-CN"/>
        </w:rPr>
        <w:t>or</w:t>
      </w:r>
      <w:r w:rsidRPr="00000804">
        <w:rPr>
          <w:rFonts w:ascii="Garamond" w:hAnsi="Garamond"/>
          <w:i/>
        </w:rPr>
        <w:t xml:space="preserve"> Mr Steve McCutcheon </w:t>
      </w:r>
    </w:p>
    <w:p w14:paraId="5B7B711E" w14:textId="77777777" w:rsidR="0035444D" w:rsidRPr="00000804" w:rsidRDefault="0035444D" w:rsidP="0035444D">
      <w:pPr>
        <w:tabs>
          <w:tab w:val="left" w:pos="1134"/>
        </w:tabs>
        <w:ind w:left="1134" w:hanging="1134"/>
        <w:rPr>
          <w:rFonts w:ascii="Garamond" w:hAnsi="Garamond"/>
          <w:lang w:eastAsia="zh-CN"/>
        </w:rPr>
      </w:pP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i/>
        </w:rPr>
        <w:t xml:space="preserve">Co-Chairs China and Australia, APEC </w:t>
      </w:r>
      <w:r w:rsidRPr="00000804">
        <w:rPr>
          <w:rFonts w:ascii="Garamond" w:hAnsi="Garamond"/>
        </w:rPr>
        <w:t>FSCF</w:t>
      </w:r>
      <w:r w:rsidRPr="00000804">
        <w:rPr>
          <w:rFonts w:ascii="Garamond" w:hAnsi="Garamond"/>
          <w:lang w:eastAsia="zh-CN"/>
        </w:rPr>
        <w:t xml:space="preserve"> </w:t>
      </w:r>
    </w:p>
    <w:p w14:paraId="29AF6CDB" w14:textId="77777777" w:rsidR="0035444D" w:rsidRPr="00000804" w:rsidRDefault="0035444D" w:rsidP="0035444D">
      <w:pPr>
        <w:pStyle w:val="ColorfulList-Accent1"/>
        <w:tabs>
          <w:tab w:val="left" w:pos="426"/>
        </w:tabs>
        <w:ind w:left="1860"/>
        <w:rPr>
          <w:rFonts w:ascii="Garamond" w:hAnsi="Garamond"/>
          <w:color w:val="FF0000"/>
        </w:rPr>
      </w:pPr>
    </w:p>
    <w:p w14:paraId="49EFE90C" w14:textId="77777777" w:rsidR="0035444D" w:rsidRPr="00000804" w:rsidRDefault="00000804" w:rsidP="00000804">
      <w:pPr>
        <w:tabs>
          <w:tab w:val="left" w:pos="284"/>
          <w:tab w:val="left" w:pos="1140"/>
        </w:tabs>
        <w:ind w:left="1560" w:hanging="2411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="0035444D" w:rsidRPr="00000804">
        <w:rPr>
          <w:rFonts w:ascii="Garamond" w:hAnsi="Garamond"/>
          <w:b/>
          <w:lang w:eastAsia="zh-CN"/>
        </w:rPr>
        <w:t xml:space="preserve">6.1 </w:t>
      </w:r>
      <w:r>
        <w:rPr>
          <w:rFonts w:ascii="Garamond" w:hAnsi="Garamond"/>
          <w:b/>
          <w:lang w:eastAsia="zh-CN"/>
        </w:rPr>
        <w:tab/>
      </w:r>
      <w:r w:rsidR="0035444D" w:rsidRPr="00000804">
        <w:rPr>
          <w:rFonts w:ascii="Garamond" w:hAnsi="Garamond"/>
          <w:b/>
          <w:lang w:eastAsia="zh-CN"/>
        </w:rPr>
        <w:t xml:space="preserve">Report of the Suggestions </w:t>
      </w:r>
      <w:r w:rsidR="0035444D" w:rsidRPr="00000804">
        <w:rPr>
          <w:rFonts w:ascii="Garamond" w:hAnsi="Garamond"/>
          <w:b/>
        </w:rPr>
        <w:t>from the APEC High-Level Regulator-Industry Food Safety Dialogue</w:t>
      </w:r>
    </w:p>
    <w:p w14:paraId="13CC42E2" w14:textId="77777777" w:rsidR="00000804" w:rsidRPr="00000804" w:rsidRDefault="00000804" w:rsidP="0035444D">
      <w:pPr>
        <w:tabs>
          <w:tab w:val="left" w:pos="1140"/>
        </w:tabs>
        <w:ind w:left="1560" w:hanging="2411"/>
        <w:rPr>
          <w:rFonts w:ascii="Garamond" w:hAnsi="Garamond"/>
          <w:b/>
        </w:rPr>
      </w:pPr>
    </w:p>
    <w:p w14:paraId="1E2EA38F" w14:textId="77777777" w:rsidR="00D74F2D" w:rsidRPr="00000804" w:rsidRDefault="00000804" w:rsidP="00000804">
      <w:pPr>
        <w:tabs>
          <w:tab w:val="left" w:pos="284"/>
          <w:tab w:val="left" w:pos="1140"/>
        </w:tabs>
        <w:ind w:left="1560" w:hanging="2411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35444D" w:rsidRPr="00000804">
        <w:rPr>
          <w:rFonts w:ascii="Garamond" w:hAnsi="Garamond"/>
          <w:b/>
        </w:rPr>
        <w:t>6.</w:t>
      </w:r>
      <w:r w:rsidR="0035444D" w:rsidRPr="00000804">
        <w:rPr>
          <w:rFonts w:ascii="Garamond" w:hAnsi="Garamond"/>
          <w:b/>
          <w:lang w:eastAsia="zh-CN"/>
        </w:rPr>
        <w:t>2</w:t>
      </w:r>
      <w:r w:rsidR="0035444D" w:rsidRPr="0000080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ab/>
      </w:r>
      <w:r w:rsidR="005F2B1C" w:rsidRPr="00000804">
        <w:rPr>
          <w:rFonts w:ascii="Garamond" w:hAnsi="Garamond"/>
          <w:b/>
        </w:rPr>
        <w:t>Ideas from FSCF members for additional topics.</w:t>
      </w:r>
    </w:p>
    <w:p w14:paraId="7E45550D" w14:textId="77777777" w:rsidR="0035444D" w:rsidRPr="00000804" w:rsidRDefault="00D74F2D" w:rsidP="00D74F2D">
      <w:pPr>
        <w:tabs>
          <w:tab w:val="left" w:pos="1140"/>
        </w:tabs>
        <w:ind w:left="1560" w:hanging="2411"/>
        <w:rPr>
          <w:rFonts w:ascii="Garamond" w:hAnsi="Garamond"/>
          <w:b/>
          <w:lang w:eastAsia="zh-CN"/>
        </w:rPr>
      </w:pPr>
      <w:r w:rsidRPr="00000804">
        <w:rPr>
          <w:rFonts w:ascii="Garamond" w:hAnsi="Garamond"/>
          <w:b/>
        </w:rPr>
        <w:tab/>
      </w:r>
    </w:p>
    <w:p w14:paraId="44DCC517" w14:textId="77777777" w:rsidR="00373E6F" w:rsidRPr="00000804" w:rsidRDefault="00A76B88" w:rsidP="002A684B">
      <w:pPr>
        <w:tabs>
          <w:tab w:val="num" w:pos="1134"/>
        </w:tabs>
        <w:ind w:left="-851"/>
        <w:rPr>
          <w:rFonts w:ascii="Garamond" w:hAnsi="Garamond"/>
          <w:b/>
        </w:rPr>
      </w:pPr>
      <w:r w:rsidRPr="00000804">
        <w:rPr>
          <w:rFonts w:ascii="Garamond" w:hAnsi="Garamond"/>
          <w:b/>
        </w:rPr>
        <w:t>1</w:t>
      </w:r>
      <w:r w:rsidRPr="00000804">
        <w:rPr>
          <w:rFonts w:ascii="Garamond" w:hAnsi="Garamond"/>
          <w:b/>
          <w:lang w:eastAsia="zh-CN"/>
        </w:rPr>
        <w:t>2:</w:t>
      </w:r>
      <w:r w:rsidR="00CA48B8" w:rsidRPr="00000804">
        <w:rPr>
          <w:rFonts w:ascii="Garamond" w:hAnsi="Garamond"/>
          <w:b/>
          <w:lang w:eastAsia="zh-CN"/>
        </w:rPr>
        <w:t>1</w:t>
      </w:r>
      <w:r w:rsidRPr="00000804">
        <w:rPr>
          <w:rFonts w:ascii="Garamond" w:hAnsi="Garamond"/>
          <w:b/>
        </w:rPr>
        <w:t>0</w:t>
      </w:r>
      <w:r w:rsidRPr="00000804">
        <w:rPr>
          <w:rFonts w:ascii="Garamond" w:hAnsi="Garamond"/>
          <w:b/>
          <w:lang w:eastAsia="zh-CN"/>
        </w:rPr>
        <w:t xml:space="preserve">            </w:t>
      </w:r>
      <w:r w:rsidR="00CA48B8" w:rsidRPr="00000804">
        <w:rPr>
          <w:rFonts w:ascii="Garamond" w:hAnsi="Garamond"/>
          <w:b/>
          <w:lang w:eastAsia="zh-CN"/>
        </w:rPr>
        <w:t>7</w:t>
      </w:r>
      <w:r w:rsidRPr="00000804">
        <w:rPr>
          <w:rFonts w:ascii="Garamond" w:hAnsi="Garamond"/>
          <w:b/>
          <w:lang w:eastAsia="zh-CN"/>
        </w:rPr>
        <w:t xml:space="preserve">.          </w:t>
      </w:r>
      <w:r w:rsidR="00255A3E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 xml:space="preserve">Endorsement of </w:t>
      </w:r>
      <w:r w:rsidR="00B620B3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 xml:space="preserve">Report </w:t>
      </w:r>
      <w:r w:rsidR="00255A3E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to SCSC</w:t>
      </w:r>
    </w:p>
    <w:p w14:paraId="6481D673" w14:textId="77777777" w:rsidR="00255A3E" w:rsidRPr="00000804" w:rsidDel="00255A3E" w:rsidRDefault="00373E6F" w:rsidP="00255A3E">
      <w:pPr>
        <w:tabs>
          <w:tab w:val="num" w:pos="1134"/>
        </w:tabs>
        <w:ind w:left="-851"/>
        <w:rPr>
          <w:rFonts w:ascii="Garamond" w:hAnsi="Garamond"/>
          <w:i/>
        </w:rPr>
      </w:pPr>
      <w:r w:rsidRPr="00000804">
        <w:rPr>
          <w:rFonts w:ascii="Garamond" w:hAnsi="Garamond"/>
          <w:b/>
        </w:rPr>
        <w:tab/>
      </w:r>
    </w:p>
    <w:p w14:paraId="640CE479" w14:textId="77777777" w:rsidR="004C5491" w:rsidRPr="00000804" w:rsidRDefault="00373E6F" w:rsidP="00255A3E">
      <w:pPr>
        <w:tabs>
          <w:tab w:val="left" w:pos="1134"/>
        </w:tabs>
        <w:ind w:left="1134" w:hanging="1134"/>
        <w:rPr>
          <w:rFonts w:ascii="Garamond" w:hAnsi="Garamond"/>
          <w:i/>
        </w:rPr>
      </w:pPr>
      <w:r w:rsidRPr="00000804">
        <w:rPr>
          <w:rFonts w:ascii="Garamond" w:hAnsi="Garamond"/>
          <w:b/>
          <w:lang w:eastAsia="zh-CN"/>
        </w:rPr>
        <w:t xml:space="preserve"> </w:t>
      </w:r>
      <w:r w:rsidR="00A76B88" w:rsidRPr="00000804">
        <w:rPr>
          <w:rFonts w:ascii="Garamond" w:hAnsi="Garamond" w:cs="Garamond"/>
          <w:b/>
          <w:bCs/>
          <w:sz w:val="23"/>
          <w:szCs w:val="23"/>
          <w:lang w:eastAsia="zh-CN"/>
        </w:rPr>
        <w:tab/>
      </w:r>
    </w:p>
    <w:p w14:paraId="5DA5E8F8" w14:textId="77777777" w:rsidR="00A76B88" w:rsidRPr="00000804" w:rsidRDefault="00A76B88" w:rsidP="00A76B88">
      <w:pPr>
        <w:tabs>
          <w:tab w:val="num" w:pos="1134"/>
        </w:tabs>
        <w:ind w:left="-851"/>
        <w:rPr>
          <w:rFonts w:ascii="Garamond" w:hAnsi="Garamond" w:cs="Garamond"/>
          <w:b/>
          <w:bCs/>
          <w:sz w:val="23"/>
          <w:szCs w:val="23"/>
          <w:lang w:eastAsia="zh-CN"/>
        </w:rPr>
      </w:pPr>
      <w:r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12:20</w:t>
      </w:r>
      <w:r w:rsidRPr="00000804">
        <w:rPr>
          <w:rFonts w:ascii="Garamond" w:hAnsi="Garamond"/>
          <w:b/>
          <w:lang w:eastAsia="zh-CN"/>
        </w:rPr>
        <w:t xml:space="preserve">            </w:t>
      </w:r>
      <w:r w:rsidR="00CA48B8" w:rsidRPr="00000804">
        <w:rPr>
          <w:rFonts w:ascii="Garamond" w:hAnsi="Garamond"/>
          <w:b/>
          <w:lang w:eastAsia="zh-CN"/>
        </w:rPr>
        <w:t>8</w:t>
      </w:r>
      <w:r w:rsidRPr="00000804">
        <w:rPr>
          <w:rFonts w:ascii="Garamond" w:hAnsi="Garamond"/>
          <w:b/>
          <w:lang w:eastAsia="zh-CN"/>
        </w:rPr>
        <w:t xml:space="preserve">.          </w:t>
      </w:r>
      <w:r w:rsidR="004C5491" w:rsidRPr="00000804">
        <w:rPr>
          <w:rFonts w:ascii="Garamond" w:hAnsi="Garamond" w:cs="Garamond"/>
          <w:b/>
          <w:bCs/>
          <w:sz w:val="23"/>
          <w:szCs w:val="23"/>
        </w:rPr>
        <w:t>Summary of Meeting Outcomes</w:t>
      </w:r>
      <w:r w:rsidRPr="00000804">
        <w:rPr>
          <w:rFonts w:ascii="Garamond" w:hAnsi="Garamond" w:cs="Garamond"/>
          <w:b/>
          <w:bCs/>
          <w:sz w:val="23"/>
          <w:szCs w:val="23"/>
          <w:lang w:eastAsia="zh-CN"/>
        </w:rPr>
        <w:t xml:space="preserve">    </w:t>
      </w:r>
    </w:p>
    <w:p w14:paraId="40E76B54" w14:textId="77777777" w:rsidR="00CA48B8" w:rsidRPr="00000804" w:rsidRDefault="00CA48B8" w:rsidP="00CA48B8">
      <w:pPr>
        <w:tabs>
          <w:tab w:val="left" w:pos="1134"/>
        </w:tabs>
        <w:ind w:leftChars="472" w:left="1133"/>
        <w:rPr>
          <w:rFonts w:ascii="Garamond" w:hAnsi="Garamond"/>
          <w:i/>
        </w:rPr>
      </w:pPr>
      <w:r w:rsidRPr="00000804">
        <w:rPr>
          <w:rFonts w:ascii="Garamond" w:hAnsi="Garamond"/>
          <w:i/>
        </w:rPr>
        <w:t xml:space="preserve">Dr Lin Wei </w:t>
      </w:r>
      <w:r w:rsidRPr="00000804">
        <w:rPr>
          <w:rFonts w:ascii="Garamond" w:hAnsi="Garamond"/>
          <w:i/>
          <w:lang w:eastAsia="zh-CN"/>
        </w:rPr>
        <w:t>or</w:t>
      </w:r>
      <w:r w:rsidRPr="00000804">
        <w:rPr>
          <w:rFonts w:ascii="Garamond" w:hAnsi="Garamond"/>
          <w:i/>
        </w:rPr>
        <w:t xml:space="preserve"> Mr Steve McCutcheon </w:t>
      </w:r>
    </w:p>
    <w:p w14:paraId="090D4B50" w14:textId="77777777" w:rsidR="004C5491" w:rsidRPr="00000804" w:rsidRDefault="00CA48B8" w:rsidP="004C5491">
      <w:pPr>
        <w:tabs>
          <w:tab w:val="left" w:pos="1134"/>
        </w:tabs>
        <w:ind w:left="1134" w:hanging="1134"/>
        <w:rPr>
          <w:rFonts w:ascii="Garamond" w:hAnsi="Garamond"/>
          <w:i/>
          <w:lang w:eastAsia="zh-CN"/>
        </w:rPr>
      </w:pP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i/>
        </w:rPr>
        <w:t>Co-Chairs China and Australia</w:t>
      </w:r>
      <w:r w:rsidR="00A76B88" w:rsidRPr="00000804">
        <w:rPr>
          <w:rFonts w:ascii="Garamond" w:hAnsi="Garamond"/>
          <w:i/>
        </w:rPr>
        <w:t>, APEC FSCF</w:t>
      </w:r>
    </w:p>
    <w:p w14:paraId="5E0EEEB6" w14:textId="77777777" w:rsidR="004C5491" w:rsidRPr="00000804" w:rsidRDefault="004C5491" w:rsidP="004C5491">
      <w:pPr>
        <w:tabs>
          <w:tab w:val="num" w:pos="1134"/>
        </w:tabs>
        <w:ind w:left="-851"/>
        <w:rPr>
          <w:rFonts w:ascii="Garamond" w:hAnsi="Garamond" w:cs="Garamond"/>
          <w:b/>
          <w:bCs/>
          <w:sz w:val="23"/>
          <w:szCs w:val="23"/>
          <w:lang w:eastAsia="zh-CN"/>
        </w:rPr>
      </w:pPr>
    </w:p>
    <w:p w14:paraId="7DE8B439" w14:textId="77777777" w:rsidR="004C5491" w:rsidRPr="00000804" w:rsidRDefault="004C5491" w:rsidP="004C5491">
      <w:pPr>
        <w:tabs>
          <w:tab w:val="num" w:pos="1134"/>
        </w:tabs>
        <w:ind w:left="-851"/>
        <w:rPr>
          <w:rFonts w:ascii="Garamond" w:hAnsi="Garamond" w:cs="Garamond"/>
          <w:b/>
          <w:bCs/>
          <w:sz w:val="23"/>
          <w:szCs w:val="23"/>
          <w:lang w:eastAsia="zh-CN"/>
        </w:rPr>
      </w:pPr>
      <w:r w:rsidRPr="00000804">
        <w:rPr>
          <w:rFonts w:ascii="Garamond" w:hAnsi="Garamond" w:cs="Garamond"/>
          <w:b/>
          <w:bCs/>
          <w:sz w:val="23"/>
          <w:szCs w:val="23"/>
          <w:lang w:eastAsia="zh-CN"/>
        </w:rPr>
        <w:t>12:30</w:t>
      </w:r>
      <w:r w:rsidRPr="00000804">
        <w:rPr>
          <w:rFonts w:ascii="Garamond" w:hAnsi="Garamond"/>
          <w:b/>
          <w:lang w:eastAsia="zh-CN"/>
        </w:rPr>
        <w:t xml:space="preserve">            9.          </w:t>
      </w:r>
      <w:r w:rsidRPr="00000804">
        <w:rPr>
          <w:rFonts w:ascii="Garamond" w:hAnsi="Garamond" w:cs="Garamond"/>
          <w:b/>
          <w:bCs/>
          <w:sz w:val="23"/>
          <w:szCs w:val="23"/>
        </w:rPr>
        <w:t>Close of meeting</w:t>
      </w:r>
      <w:r w:rsidRPr="00000804">
        <w:rPr>
          <w:rFonts w:ascii="Garamond" w:hAnsi="Garamond" w:cs="Garamond"/>
          <w:b/>
          <w:bCs/>
          <w:sz w:val="23"/>
          <w:szCs w:val="23"/>
          <w:lang w:eastAsia="zh-CN"/>
        </w:rPr>
        <w:t xml:space="preserve">     </w:t>
      </w:r>
    </w:p>
    <w:p w14:paraId="6356F56D" w14:textId="77777777" w:rsidR="004C5491" w:rsidRPr="00000804" w:rsidRDefault="004C5491" w:rsidP="004C5491">
      <w:pPr>
        <w:tabs>
          <w:tab w:val="left" w:pos="1134"/>
        </w:tabs>
        <w:ind w:leftChars="472" w:left="1133"/>
        <w:rPr>
          <w:rFonts w:ascii="Garamond" w:hAnsi="Garamond"/>
          <w:i/>
        </w:rPr>
      </w:pPr>
      <w:r w:rsidRPr="00000804">
        <w:rPr>
          <w:rFonts w:ascii="Garamond" w:hAnsi="Garamond"/>
          <w:i/>
        </w:rPr>
        <w:t xml:space="preserve">Dr Lin Wei </w:t>
      </w:r>
      <w:r w:rsidRPr="00000804">
        <w:rPr>
          <w:rFonts w:ascii="Garamond" w:hAnsi="Garamond"/>
          <w:i/>
          <w:lang w:eastAsia="zh-CN"/>
        </w:rPr>
        <w:t>or</w:t>
      </w:r>
      <w:r w:rsidRPr="00000804">
        <w:rPr>
          <w:rFonts w:ascii="Garamond" w:hAnsi="Garamond"/>
          <w:i/>
        </w:rPr>
        <w:t xml:space="preserve"> Mr Steve McCutcheon </w:t>
      </w:r>
    </w:p>
    <w:p w14:paraId="1A124738" w14:textId="77777777" w:rsidR="00A76B88" w:rsidRPr="00000804" w:rsidRDefault="004C5491" w:rsidP="004C5491">
      <w:pPr>
        <w:tabs>
          <w:tab w:val="num" w:pos="1134"/>
        </w:tabs>
        <w:ind w:left="-851"/>
        <w:rPr>
          <w:rFonts w:ascii="Garamond" w:hAnsi="Garamond"/>
          <w:i/>
        </w:rPr>
      </w:pPr>
      <w:r w:rsidRPr="00000804">
        <w:rPr>
          <w:rFonts w:ascii="Garamond" w:hAnsi="Garamond"/>
        </w:rPr>
        <w:tab/>
      </w:r>
      <w:r w:rsidRPr="00000804">
        <w:rPr>
          <w:rFonts w:ascii="Garamond" w:hAnsi="Garamond"/>
          <w:i/>
        </w:rPr>
        <w:t>Co-Chairs China and Australia, APEC FSCF</w:t>
      </w:r>
    </w:p>
    <w:sectPr w:rsidR="00A76B88" w:rsidRPr="00000804" w:rsidSect="00000804">
      <w:pgSz w:w="12240" w:h="15840"/>
      <w:pgMar w:top="1134" w:right="1418" w:bottom="709" w:left="1797" w:header="709" w:footer="709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1E1D" w14:textId="77777777" w:rsidR="002A2760" w:rsidRDefault="002A2760">
      <w:r>
        <w:separator/>
      </w:r>
    </w:p>
  </w:endnote>
  <w:endnote w:type="continuationSeparator" w:id="0">
    <w:p w14:paraId="0808500B" w14:textId="77777777" w:rsidR="002A2760" w:rsidRDefault="002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34358" w14:textId="77777777" w:rsidR="002A2760" w:rsidRDefault="002A2760">
      <w:r>
        <w:separator/>
      </w:r>
    </w:p>
  </w:footnote>
  <w:footnote w:type="continuationSeparator" w:id="0">
    <w:p w14:paraId="69269CF2" w14:textId="77777777" w:rsidR="002A2760" w:rsidRDefault="002A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0C4E1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C17A3"/>
    <w:multiLevelType w:val="hybridMultilevel"/>
    <w:tmpl w:val="8D5EBB22"/>
    <w:lvl w:ilvl="0" w:tplc="F252DD7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" w15:restartNumberingAfterBreak="0">
    <w:nsid w:val="0B3A627E"/>
    <w:multiLevelType w:val="multilevel"/>
    <w:tmpl w:val="A10CE9E2"/>
    <w:lvl w:ilvl="0">
      <w:start w:val="15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 w15:restartNumberingAfterBreak="0">
    <w:nsid w:val="0E0E5A6D"/>
    <w:multiLevelType w:val="multilevel"/>
    <w:tmpl w:val="AA26F24A"/>
    <w:lvl w:ilvl="0">
      <w:start w:val="15"/>
      <w:numFmt w:val="decimal"/>
      <w:lvlText w:val="%1.0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4" w15:restartNumberingAfterBreak="0">
    <w:nsid w:val="0E12708A"/>
    <w:multiLevelType w:val="hybridMultilevel"/>
    <w:tmpl w:val="7368F580"/>
    <w:lvl w:ilvl="0" w:tplc="08090009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ECC54F9"/>
    <w:multiLevelType w:val="multilevel"/>
    <w:tmpl w:val="A10CE9E2"/>
    <w:lvl w:ilvl="0">
      <w:start w:val="15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6" w15:restartNumberingAfterBreak="0">
    <w:nsid w:val="1CEE0FA5"/>
    <w:multiLevelType w:val="multilevel"/>
    <w:tmpl w:val="219A8E00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E3474DF"/>
    <w:multiLevelType w:val="multilevel"/>
    <w:tmpl w:val="E1D2ED86"/>
    <w:lvl w:ilvl="0">
      <w:start w:val="1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 w15:restartNumberingAfterBreak="0">
    <w:nsid w:val="22A5436A"/>
    <w:multiLevelType w:val="hybridMultilevel"/>
    <w:tmpl w:val="3DE4DDAC"/>
    <w:lvl w:ilvl="0" w:tplc="4C8E73BC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A0273"/>
    <w:multiLevelType w:val="multilevel"/>
    <w:tmpl w:val="AC525CF6"/>
    <w:lvl w:ilvl="0">
      <w:start w:val="10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-131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4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330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4648" w:hanging="2160"/>
      </w:pPr>
      <w:rPr>
        <w:rFonts w:cs="Times New Roman" w:hint="default"/>
      </w:rPr>
    </w:lvl>
  </w:abstractNum>
  <w:abstractNum w:abstractNumId="10" w15:restartNumberingAfterBreak="0">
    <w:nsid w:val="25D7698F"/>
    <w:multiLevelType w:val="multilevel"/>
    <w:tmpl w:val="C234D7A2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 w15:restartNumberingAfterBreak="0">
    <w:nsid w:val="28074BF9"/>
    <w:multiLevelType w:val="multilevel"/>
    <w:tmpl w:val="83D0384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2AEA0E71"/>
    <w:multiLevelType w:val="hybridMultilevel"/>
    <w:tmpl w:val="844E108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2B313B5D"/>
    <w:multiLevelType w:val="multilevel"/>
    <w:tmpl w:val="356A9B54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31500687"/>
    <w:multiLevelType w:val="hybridMultilevel"/>
    <w:tmpl w:val="81BA207A"/>
    <w:lvl w:ilvl="0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5" w15:restartNumberingAfterBreak="0">
    <w:nsid w:val="3748078D"/>
    <w:multiLevelType w:val="hybridMultilevel"/>
    <w:tmpl w:val="2850CE5C"/>
    <w:lvl w:ilvl="0" w:tplc="D7267154">
      <w:start w:val="5"/>
      <w:numFmt w:val="decimal"/>
      <w:lvlText w:val="%1"/>
      <w:lvlJc w:val="left"/>
      <w:pPr>
        <w:ind w:left="7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37CB38AE"/>
    <w:multiLevelType w:val="hybridMultilevel"/>
    <w:tmpl w:val="7712655E"/>
    <w:lvl w:ilvl="0" w:tplc="0AB6270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 w15:restartNumberingAfterBreak="0">
    <w:nsid w:val="3DBA38B3"/>
    <w:multiLevelType w:val="hybridMultilevel"/>
    <w:tmpl w:val="D9D43B1E"/>
    <w:lvl w:ilvl="0" w:tplc="0AB6270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E6F66CF"/>
    <w:multiLevelType w:val="hybridMultilevel"/>
    <w:tmpl w:val="D57A5760"/>
    <w:lvl w:ilvl="0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9" w15:restartNumberingAfterBreak="0">
    <w:nsid w:val="3EC12005"/>
    <w:multiLevelType w:val="multilevel"/>
    <w:tmpl w:val="276CBF90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21968C9"/>
    <w:multiLevelType w:val="hybridMultilevel"/>
    <w:tmpl w:val="D6227BBE"/>
    <w:lvl w:ilvl="0" w:tplc="9106F872">
      <w:start w:val="3"/>
      <w:numFmt w:val="lowerLetter"/>
      <w:lvlText w:val="%1."/>
      <w:lvlJc w:val="left"/>
      <w:pPr>
        <w:ind w:left="1494" w:hanging="360"/>
      </w:pPr>
      <w:rPr>
        <w:rFonts w:cs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43747191"/>
    <w:multiLevelType w:val="hybridMultilevel"/>
    <w:tmpl w:val="13A6068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F639E0"/>
    <w:multiLevelType w:val="hybridMultilevel"/>
    <w:tmpl w:val="581A6AF4"/>
    <w:lvl w:ilvl="0" w:tplc="3AD0B11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3" w15:restartNumberingAfterBreak="0">
    <w:nsid w:val="51450F36"/>
    <w:multiLevelType w:val="multilevel"/>
    <w:tmpl w:val="787E0788"/>
    <w:lvl w:ilvl="0">
      <w:start w:val="16"/>
      <w:numFmt w:val="decimal"/>
      <w:lvlText w:val="%1"/>
      <w:lvlJc w:val="left"/>
      <w:pPr>
        <w:ind w:left="510" w:hanging="510"/>
      </w:pPr>
      <w:rPr>
        <w:rFonts w:cs="Times New Roman" w:hint="default"/>
        <w:b/>
      </w:rPr>
    </w:lvl>
    <w:lvl w:ilvl="1">
      <w:start w:val="45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4" w15:restartNumberingAfterBreak="0">
    <w:nsid w:val="51880A36"/>
    <w:multiLevelType w:val="multilevel"/>
    <w:tmpl w:val="C234D7A2"/>
    <w:lvl w:ilvl="0">
      <w:start w:val="10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 w15:restartNumberingAfterBreak="0">
    <w:nsid w:val="52FA7588"/>
    <w:multiLevelType w:val="multilevel"/>
    <w:tmpl w:val="69206F3E"/>
    <w:lvl w:ilvl="0">
      <w:start w:val="11"/>
      <w:numFmt w:val="decimal"/>
      <w:lvlText w:val="%1.0"/>
      <w:lvlJc w:val="left"/>
      <w:pPr>
        <w:tabs>
          <w:tab w:val="num" w:pos="1152"/>
        </w:tabs>
        <w:ind w:left="1152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719"/>
        </w:tabs>
        <w:ind w:left="171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3"/>
        </w:tabs>
        <w:ind w:left="7263" w:hanging="2160"/>
      </w:pPr>
      <w:rPr>
        <w:rFonts w:cs="Times New Roman" w:hint="default"/>
      </w:rPr>
    </w:lvl>
  </w:abstractNum>
  <w:abstractNum w:abstractNumId="26" w15:restartNumberingAfterBreak="0">
    <w:nsid w:val="53791A84"/>
    <w:multiLevelType w:val="hybridMultilevel"/>
    <w:tmpl w:val="BD68D540"/>
    <w:lvl w:ilvl="0" w:tplc="3814CD2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4063463"/>
    <w:multiLevelType w:val="multilevel"/>
    <w:tmpl w:val="F2B826F4"/>
    <w:lvl w:ilvl="0">
      <w:start w:val="1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 w15:restartNumberingAfterBreak="0">
    <w:nsid w:val="54325584"/>
    <w:multiLevelType w:val="hybridMultilevel"/>
    <w:tmpl w:val="FE9C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793F"/>
    <w:multiLevelType w:val="multilevel"/>
    <w:tmpl w:val="5C9C62D8"/>
    <w:lvl w:ilvl="0">
      <w:start w:val="1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F4701CA"/>
    <w:multiLevelType w:val="multilevel"/>
    <w:tmpl w:val="BFA4A178"/>
    <w:lvl w:ilvl="0">
      <w:start w:val="11"/>
      <w:numFmt w:val="decimal"/>
      <w:lvlText w:val="%1.0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3"/>
        </w:tabs>
        <w:ind w:left="7263" w:hanging="2160"/>
      </w:pPr>
      <w:rPr>
        <w:rFonts w:cs="Times New Roman" w:hint="default"/>
      </w:rPr>
    </w:lvl>
  </w:abstractNum>
  <w:abstractNum w:abstractNumId="31" w15:restartNumberingAfterBreak="0">
    <w:nsid w:val="628F48E5"/>
    <w:multiLevelType w:val="hybridMultilevel"/>
    <w:tmpl w:val="7C42671C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2" w15:restartNumberingAfterBreak="0">
    <w:nsid w:val="68F5579A"/>
    <w:multiLevelType w:val="hybridMultilevel"/>
    <w:tmpl w:val="DD882D48"/>
    <w:lvl w:ilvl="0" w:tplc="F08259A0">
      <w:start w:val="1"/>
      <w:numFmt w:val="lowerLetter"/>
      <w:lvlText w:val="%1."/>
      <w:lvlJc w:val="left"/>
      <w:pPr>
        <w:ind w:left="5166" w:hanging="360"/>
      </w:pPr>
      <w:rPr>
        <w:rFonts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588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660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732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804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876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948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1020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10926" w:hanging="180"/>
      </w:pPr>
      <w:rPr>
        <w:rFonts w:cs="Times New Roman"/>
      </w:rPr>
    </w:lvl>
  </w:abstractNum>
  <w:abstractNum w:abstractNumId="33" w15:restartNumberingAfterBreak="0">
    <w:nsid w:val="6DDA1B16"/>
    <w:multiLevelType w:val="hybridMultilevel"/>
    <w:tmpl w:val="B436E8D2"/>
    <w:lvl w:ilvl="0" w:tplc="0AB62708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4" w15:restartNumberingAfterBreak="0">
    <w:nsid w:val="6ED066C8"/>
    <w:multiLevelType w:val="multilevel"/>
    <w:tmpl w:val="A10CE9E2"/>
    <w:lvl w:ilvl="0">
      <w:start w:val="15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5" w15:restartNumberingAfterBreak="0">
    <w:nsid w:val="6F1422B9"/>
    <w:multiLevelType w:val="hybridMultilevel"/>
    <w:tmpl w:val="219A8E00"/>
    <w:lvl w:ilvl="0" w:tplc="EA820B6E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3014FB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FEC7605"/>
    <w:multiLevelType w:val="multilevel"/>
    <w:tmpl w:val="219A8E00"/>
    <w:lvl w:ilvl="0">
      <w:start w:val="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13503"/>
    <w:multiLevelType w:val="multilevel"/>
    <w:tmpl w:val="EDC2CB76"/>
    <w:lvl w:ilvl="0">
      <w:start w:val="11"/>
      <w:numFmt w:val="decimal"/>
      <w:lvlText w:val="%1.0"/>
      <w:lvlJc w:val="left"/>
      <w:pPr>
        <w:tabs>
          <w:tab w:val="num" w:pos="1137"/>
        </w:tabs>
        <w:ind w:left="1137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704"/>
        </w:tabs>
        <w:ind w:left="1704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63"/>
        </w:tabs>
        <w:ind w:left="7263" w:hanging="2160"/>
      </w:pPr>
      <w:rPr>
        <w:rFonts w:cs="Times New Roman" w:hint="default"/>
      </w:rPr>
    </w:lvl>
  </w:abstractNum>
  <w:abstractNum w:abstractNumId="38" w15:restartNumberingAfterBreak="0">
    <w:nsid w:val="7C2D16DF"/>
    <w:multiLevelType w:val="hybridMultilevel"/>
    <w:tmpl w:val="465477A8"/>
    <w:lvl w:ilvl="0" w:tplc="B7E69B2A">
      <w:start w:val="5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7CC152AD"/>
    <w:multiLevelType w:val="hybridMultilevel"/>
    <w:tmpl w:val="AF70D9DC"/>
    <w:lvl w:ilvl="0" w:tplc="EA820B6E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F44201B"/>
    <w:multiLevelType w:val="multilevel"/>
    <w:tmpl w:val="BFF220D0"/>
    <w:lvl w:ilvl="0">
      <w:start w:val="11"/>
      <w:numFmt w:val="decimal"/>
      <w:lvlText w:val="%1.0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152"/>
        </w:tabs>
        <w:ind w:left="1152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41" w15:restartNumberingAfterBreak="0">
    <w:nsid w:val="7F5363CA"/>
    <w:multiLevelType w:val="multilevel"/>
    <w:tmpl w:val="CCB268EA"/>
    <w:lvl w:ilvl="0">
      <w:start w:val="16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 w16cid:durableId="1117943437">
    <w:abstractNumId w:val="39"/>
  </w:num>
  <w:num w:numId="2" w16cid:durableId="1152258268">
    <w:abstractNumId w:val="35"/>
  </w:num>
  <w:num w:numId="3" w16cid:durableId="147672881">
    <w:abstractNumId w:val="19"/>
  </w:num>
  <w:num w:numId="4" w16cid:durableId="1159073267">
    <w:abstractNumId w:val="33"/>
  </w:num>
  <w:num w:numId="5" w16cid:durableId="1652978693">
    <w:abstractNumId w:val="17"/>
  </w:num>
  <w:num w:numId="6" w16cid:durableId="1115251936">
    <w:abstractNumId w:val="16"/>
  </w:num>
  <w:num w:numId="7" w16cid:durableId="1051733515">
    <w:abstractNumId w:val="6"/>
  </w:num>
  <w:num w:numId="8" w16cid:durableId="217519980">
    <w:abstractNumId w:val="29"/>
  </w:num>
  <w:num w:numId="9" w16cid:durableId="1358849890">
    <w:abstractNumId w:val="24"/>
  </w:num>
  <w:num w:numId="10" w16cid:durableId="1925843003">
    <w:abstractNumId w:val="1"/>
  </w:num>
  <w:num w:numId="11" w16cid:durableId="1617712251">
    <w:abstractNumId w:val="36"/>
  </w:num>
  <w:num w:numId="12" w16cid:durableId="681929084">
    <w:abstractNumId w:val="34"/>
  </w:num>
  <w:num w:numId="13" w16cid:durableId="2019112503">
    <w:abstractNumId w:val="5"/>
  </w:num>
  <w:num w:numId="14" w16cid:durableId="630791159">
    <w:abstractNumId w:val="2"/>
  </w:num>
  <w:num w:numId="15" w16cid:durableId="323776586">
    <w:abstractNumId w:val="27"/>
  </w:num>
  <w:num w:numId="16" w16cid:durableId="91244102">
    <w:abstractNumId w:val="10"/>
  </w:num>
  <w:num w:numId="17" w16cid:durableId="914898740">
    <w:abstractNumId w:val="25"/>
  </w:num>
  <w:num w:numId="18" w16cid:durableId="1620260526">
    <w:abstractNumId w:val="7"/>
  </w:num>
  <w:num w:numId="19" w16cid:durableId="1836994988">
    <w:abstractNumId w:val="30"/>
  </w:num>
  <w:num w:numId="20" w16cid:durableId="137384699">
    <w:abstractNumId w:val="37"/>
  </w:num>
  <w:num w:numId="21" w16cid:durableId="1019545806">
    <w:abstractNumId w:val="40"/>
  </w:num>
  <w:num w:numId="22" w16cid:durableId="1838417273">
    <w:abstractNumId w:val="22"/>
  </w:num>
  <w:num w:numId="23" w16cid:durableId="785002115">
    <w:abstractNumId w:val="26"/>
  </w:num>
  <w:num w:numId="24" w16cid:durableId="82729794">
    <w:abstractNumId w:val="32"/>
  </w:num>
  <w:num w:numId="25" w16cid:durableId="1029791705">
    <w:abstractNumId w:val="13"/>
  </w:num>
  <w:num w:numId="26" w16cid:durableId="1397776362">
    <w:abstractNumId w:val="11"/>
  </w:num>
  <w:num w:numId="27" w16cid:durableId="1431197179">
    <w:abstractNumId w:val="41"/>
  </w:num>
  <w:num w:numId="28" w16cid:durableId="1080634709">
    <w:abstractNumId w:val="9"/>
  </w:num>
  <w:num w:numId="29" w16cid:durableId="1374228721">
    <w:abstractNumId w:val="3"/>
  </w:num>
  <w:num w:numId="30" w16cid:durableId="577787992">
    <w:abstractNumId w:val="15"/>
  </w:num>
  <w:num w:numId="31" w16cid:durableId="2046370833">
    <w:abstractNumId w:val="38"/>
  </w:num>
  <w:num w:numId="32" w16cid:durableId="1489904759">
    <w:abstractNumId w:val="23"/>
  </w:num>
  <w:num w:numId="33" w16cid:durableId="780151731">
    <w:abstractNumId w:val="20"/>
  </w:num>
  <w:num w:numId="34" w16cid:durableId="746607599">
    <w:abstractNumId w:val="12"/>
  </w:num>
  <w:num w:numId="35" w16cid:durableId="1320187068">
    <w:abstractNumId w:val="18"/>
  </w:num>
  <w:num w:numId="36" w16cid:durableId="821043179">
    <w:abstractNumId w:val="4"/>
  </w:num>
  <w:num w:numId="37" w16cid:durableId="791363576">
    <w:abstractNumId w:val="31"/>
  </w:num>
  <w:num w:numId="38" w16cid:durableId="1477646619">
    <w:abstractNumId w:val="14"/>
  </w:num>
  <w:num w:numId="39" w16cid:durableId="1322077988">
    <w:abstractNumId w:val="21"/>
  </w:num>
  <w:num w:numId="40" w16cid:durableId="1626229405">
    <w:abstractNumId w:val="8"/>
  </w:num>
  <w:num w:numId="41" w16cid:durableId="72719010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2786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9D5"/>
    <w:rsid w:val="00000804"/>
    <w:rsid w:val="00015427"/>
    <w:rsid w:val="00016738"/>
    <w:rsid w:val="00017872"/>
    <w:rsid w:val="0003018F"/>
    <w:rsid w:val="000334CF"/>
    <w:rsid w:val="000349FA"/>
    <w:rsid w:val="00060D53"/>
    <w:rsid w:val="00065615"/>
    <w:rsid w:val="00071602"/>
    <w:rsid w:val="00087564"/>
    <w:rsid w:val="000902F6"/>
    <w:rsid w:val="00090637"/>
    <w:rsid w:val="000A5C35"/>
    <w:rsid w:val="000C081A"/>
    <w:rsid w:val="000C1159"/>
    <w:rsid w:val="000C4586"/>
    <w:rsid w:val="000C7368"/>
    <w:rsid w:val="000D1BDC"/>
    <w:rsid w:val="000F4290"/>
    <w:rsid w:val="00102B23"/>
    <w:rsid w:val="00102EEF"/>
    <w:rsid w:val="0010303E"/>
    <w:rsid w:val="00103B79"/>
    <w:rsid w:val="001059D5"/>
    <w:rsid w:val="0010768D"/>
    <w:rsid w:val="00116F1D"/>
    <w:rsid w:val="0014004B"/>
    <w:rsid w:val="00160457"/>
    <w:rsid w:val="00164631"/>
    <w:rsid w:val="00164C46"/>
    <w:rsid w:val="00171C60"/>
    <w:rsid w:val="001816BE"/>
    <w:rsid w:val="00185A4A"/>
    <w:rsid w:val="00186308"/>
    <w:rsid w:val="00194F7F"/>
    <w:rsid w:val="001A01DE"/>
    <w:rsid w:val="001A098C"/>
    <w:rsid w:val="001A0DF0"/>
    <w:rsid w:val="001A497B"/>
    <w:rsid w:val="001B4DFC"/>
    <w:rsid w:val="001B4E77"/>
    <w:rsid w:val="001C1287"/>
    <w:rsid w:val="001C4EB8"/>
    <w:rsid w:val="001C7512"/>
    <w:rsid w:val="001E2224"/>
    <w:rsid w:val="001F2639"/>
    <w:rsid w:val="001F742F"/>
    <w:rsid w:val="00203845"/>
    <w:rsid w:val="002208B0"/>
    <w:rsid w:val="00220DD6"/>
    <w:rsid w:val="00233E5E"/>
    <w:rsid w:val="00235E4A"/>
    <w:rsid w:val="002368D4"/>
    <w:rsid w:val="00255A3E"/>
    <w:rsid w:val="002609D5"/>
    <w:rsid w:val="0028124C"/>
    <w:rsid w:val="002837CD"/>
    <w:rsid w:val="002A157F"/>
    <w:rsid w:val="002A2760"/>
    <w:rsid w:val="002A2963"/>
    <w:rsid w:val="002A684B"/>
    <w:rsid w:val="002A754A"/>
    <w:rsid w:val="002B12EF"/>
    <w:rsid w:val="002B6AE1"/>
    <w:rsid w:val="002C0FB6"/>
    <w:rsid w:val="002D2401"/>
    <w:rsid w:val="00302F12"/>
    <w:rsid w:val="00303447"/>
    <w:rsid w:val="00304E48"/>
    <w:rsid w:val="00312415"/>
    <w:rsid w:val="00312EBC"/>
    <w:rsid w:val="00321EC8"/>
    <w:rsid w:val="0033187C"/>
    <w:rsid w:val="00332B30"/>
    <w:rsid w:val="0035444D"/>
    <w:rsid w:val="00357562"/>
    <w:rsid w:val="00360F6D"/>
    <w:rsid w:val="00373E5D"/>
    <w:rsid w:val="00373E6F"/>
    <w:rsid w:val="00377E3E"/>
    <w:rsid w:val="00380BE5"/>
    <w:rsid w:val="003A4CC7"/>
    <w:rsid w:val="003A7858"/>
    <w:rsid w:val="003B050A"/>
    <w:rsid w:val="003B59DD"/>
    <w:rsid w:val="003B7488"/>
    <w:rsid w:val="003D5A69"/>
    <w:rsid w:val="003E24FC"/>
    <w:rsid w:val="003F66DC"/>
    <w:rsid w:val="00406B98"/>
    <w:rsid w:val="00412CFD"/>
    <w:rsid w:val="00413881"/>
    <w:rsid w:val="00430996"/>
    <w:rsid w:val="00430CC7"/>
    <w:rsid w:val="004351C0"/>
    <w:rsid w:val="00451F3A"/>
    <w:rsid w:val="0045261B"/>
    <w:rsid w:val="00467827"/>
    <w:rsid w:val="00472C74"/>
    <w:rsid w:val="00491703"/>
    <w:rsid w:val="00495C8B"/>
    <w:rsid w:val="00497548"/>
    <w:rsid w:val="00497F26"/>
    <w:rsid w:val="004B0373"/>
    <w:rsid w:val="004C0315"/>
    <w:rsid w:val="004C0C44"/>
    <w:rsid w:val="004C5491"/>
    <w:rsid w:val="004C6C66"/>
    <w:rsid w:val="004D3FCF"/>
    <w:rsid w:val="004D70B8"/>
    <w:rsid w:val="004E1B09"/>
    <w:rsid w:val="004E50FE"/>
    <w:rsid w:val="004E62D3"/>
    <w:rsid w:val="004F0D07"/>
    <w:rsid w:val="00503DE0"/>
    <w:rsid w:val="00503DF8"/>
    <w:rsid w:val="00504DE7"/>
    <w:rsid w:val="005249FD"/>
    <w:rsid w:val="005372FC"/>
    <w:rsid w:val="005423AE"/>
    <w:rsid w:val="005452BD"/>
    <w:rsid w:val="005467BA"/>
    <w:rsid w:val="005502FD"/>
    <w:rsid w:val="00553EC4"/>
    <w:rsid w:val="00564A98"/>
    <w:rsid w:val="00564DFA"/>
    <w:rsid w:val="00571846"/>
    <w:rsid w:val="00580AD6"/>
    <w:rsid w:val="00585044"/>
    <w:rsid w:val="005876F6"/>
    <w:rsid w:val="0059340C"/>
    <w:rsid w:val="00597F11"/>
    <w:rsid w:val="005C0BCB"/>
    <w:rsid w:val="005C67AC"/>
    <w:rsid w:val="005D340C"/>
    <w:rsid w:val="005E1E92"/>
    <w:rsid w:val="005E3D84"/>
    <w:rsid w:val="005F2B1C"/>
    <w:rsid w:val="005F5974"/>
    <w:rsid w:val="0060107F"/>
    <w:rsid w:val="006013F9"/>
    <w:rsid w:val="00604210"/>
    <w:rsid w:val="00606C05"/>
    <w:rsid w:val="00607DAE"/>
    <w:rsid w:val="006142D2"/>
    <w:rsid w:val="006217FB"/>
    <w:rsid w:val="00635256"/>
    <w:rsid w:val="00643A92"/>
    <w:rsid w:val="00670D17"/>
    <w:rsid w:val="0069184B"/>
    <w:rsid w:val="0069708A"/>
    <w:rsid w:val="006A0DA5"/>
    <w:rsid w:val="006A1918"/>
    <w:rsid w:val="006A57DE"/>
    <w:rsid w:val="006B315E"/>
    <w:rsid w:val="006D6B82"/>
    <w:rsid w:val="006E143D"/>
    <w:rsid w:val="006E301A"/>
    <w:rsid w:val="006E4922"/>
    <w:rsid w:val="006F0184"/>
    <w:rsid w:val="006F421C"/>
    <w:rsid w:val="006F46A1"/>
    <w:rsid w:val="00703460"/>
    <w:rsid w:val="00711E1D"/>
    <w:rsid w:val="00715729"/>
    <w:rsid w:val="00723E3C"/>
    <w:rsid w:val="00725FE8"/>
    <w:rsid w:val="0073114F"/>
    <w:rsid w:val="00733D38"/>
    <w:rsid w:val="00734807"/>
    <w:rsid w:val="00750356"/>
    <w:rsid w:val="007552B8"/>
    <w:rsid w:val="007555AB"/>
    <w:rsid w:val="00764FF4"/>
    <w:rsid w:val="00770ECE"/>
    <w:rsid w:val="00772197"/>
    <w:rsid w:val="0078006B"/>
    <w:rsid w:val="00782E1A"/>
    <w:rsid w:val="00786259"/>
    <w:rsid w:val="0079311F"/>
    <w:rsid w:val="007932FF"/>
    <w:rsid w:val="007942A7"/>
    <w:rsid w:val="007943A1"/>
    <w:rsid w:val="007A00B7"/>
    <w:rsid w:val="007B2D24"/>
    <w:rsid w:val="007B6A4A"/>
    <w:rsid w:val="007D0897"/>
    <w:rsid w:val="007D3FE0"/>
    <w:rsid w:val="007E69E2"/>
    <w:rsid w:val="008226D8"/>
    <w:rsid w:val="00825444"/>
    <w:rsid w:val="00830C2E"/>
    <w:rsid w:val="00836579"/>
    <w:rsid w:val="0084361B"/>
    <w:rsid w:val="008462F0"/>
    <w:rsid w:val="00846652"/>
    <w:rsid w:val="00850769"/>
    <w:rsid w:val="0085459F"/>
    <w:rsid w:val="00861D88"/>
    <w:rsid w:val="00863BB1"/>
    <w:rsid w:val="00865665"/>
    <w:rsid w:val="008663F2"/>
    <w:rsid w:val="00867814"/>
    <w:rsid w:val="00875AAD"/>
    <w:rsid w:val="00883692"/>
    <w:rsid w:val="0088636B"/>
    <w:rsid w:val="00890B52"/>
    <w:rsid w:val="008A201D"/>
    <w:rsid w:val="008A3438"/>
    <w:rsid w:val="008B0E38"/>
    <w:rsid w:val="008B53DB"/>
    <w:rsid w:val="008C5AEF"/>
    <w:rsid w:val="008C6030"/>
    <w:rsid w:val="008C6725"/>
    <w:rsid w:val="008E1280"/>
    <w:rsid w:val="009058B6"/>
    <w:rsid w:val="00906707"/>
    <w:rsid w:val="0091095D"/>
    <w:rsid w:val="009128E3"/>
    <w:rsid w:val="00922C46"/>
    <w:rsid w:val="009261A0"/>
    <w:rsid w:val="00934E86"/>
    <w:rsid w:val="00944298"/>
    <w:rsid w:val="00964B3B"/>
    <w:rsid w:val="0097395B"/>
    <w:rsid w:val="00980381"/>
    <w:rsid w:val="00981DE1"/>
    <w:rsid w:val="009840FC"/>
    <w:rsid w:val="009A5192"/>
    <w:rsid w:val="009B0FB4"/>
    <w:rsid w:val="009B5B6A"/>
    <w:rsid w:val="00A059D6"/>
    <w:rsid w:val="00A106B4"/>
    <w:rsid w:val="00A115B0"/>
    <w:rsid w:val="00A15EAC"/>
    <w:rsid w:val="00A26669"/>
    <w:rsid w:val="00A3132B"/>
    <w:rsid w:val="00A4343E"/>
    <w:rsid w:val="00A5061B"/>
    <w:rsid w:val="00A513B3"/>
    <w:rsid w:val="00A53570"/>
    <w:rsid w:val="00A55606"/>
    <w:rsid w:val="00A556B0"/>
    <w:rsid w:val="00A76B88"/>
    <w:rsid w:val="00A91B17"/>
    <w:rsid w:val="00A93069"/>
    <w:rsid w:val="00A97122"/>
    <w:rsid w:val="00AA578C"/>
    <w:rsid w:val="00AB1052"/>
    <w:rsid w:val="00AB1940"/>
    <w:rsid w:val="00AD3214"/>
    <w:rsid w:val="00AE0249"/>
    <w:rsid w:val="00AF1B6D"/>
    <w:rsid w:val="00B136B2"/>
    <w:rsid w:val="00B21FBD"/>
    <w:rsid w:val="00B53B1C"/>
    <w:rsid w:val="00B604A7"/>
    <w:rsid w:val="00B61F72"/>
    <w:rsid w:val="00B620B3"/>
    <w:rsid w:val="00B73E1B"/>
    <w:rsid w:val="00B77E4D"/>
    <w:rsid w:val="00B85F6F"/>
    <w:rsid w:val="00BA6813"/>
    <w:rsid w:val="00BA7901"/>
    <w:rsid w:val="00BB6114"/>
    <w:rsid w:val="00BC4B48"/>
    <w:rsid w:val="00BC77E8"/>
    <w:rsid w:val="00BD1ACF"/>
    <w:rsid w:val="00BD6FE2"/>
    <w:rsid w:val="00BE1B40"/>
    <w:rsid w:val="00BE7E75"/>
    <w:rsid w:val="00C00918"/>
    <w:rsid w:val="00C14CD1"/>
    <w:rsid w:val="00C2323C"/>
    <w:rsid w:val="00C75863"/>
    <w:rsid w:val="00C806BA"/>
    <w:rsid w:val="00C86459"/>
    <w:rsid w:val="00C86ADD"/>
    <w:rsid w:val="00CA26F4"/>
    <w:rsid w:val="00CA48B8"/>
    <w:rsid w:val="00CB30B1"/>
    <w:rsid w:val="00CC1AE3"/>
    <w:rsid w:val="00CC4C74"/>
    <w:rsid w:val="00CE5F06"/>
    <w:rsid w:val="00CF0A9A"/>
    <w:rsid w:val="00CF1F07"/>
    <w:rsid w:val="00CF2BA8"/>
    <w:rsid w:val="00D065EB"/>
    <w:rsid w:val="00D15591"/>
    <w:rsid w:val="00D15AD5"/>
    <w:rsid w:val="00D27AAA"/>
    <w:rsid w:val="00D32D74"/>
    <w:rsid w:val="00D445AC"/>
    <w:rsid w:val="00D47C26"/>
    <w:rsid w:val="00D5201E"/>
    <w:rsid w:val="00D66216"/>
    <w:rsid w:val="00D74F2D"/>
    <w:rsid w:val="00D83BF3"/>
    <w:rsid w:val="00D92DE2"/>
    <w:rsid w:val="00D9417F"/>
    <w:rsid w:val="00DA62FC"/>
    <w:rsid w:val="00DA67C9"/>
    <w:rsid w:val="00DA68F8"/>
    <w:rsid w:val="00DA735F"/>
    <w:rsid w:val="00DC0E05"/>
    <w:rsid w:val="00DC4991"/>
    <w:rsid w:val="00DD48B8"/>
    <w:rsid w:val="00DE17F3"/>
    <w:rsid w:val="00E03123"/>
    <w:rsid w:val="00E12BB6"/>
    <w:rsid w:val="00E1579B"/>
    <w:rsid w:val="00E24496"/>
    <w:rsid w:val="00E27F1A"/>
    <w:rsid w:val="00E46E8B"/>
    <w:rsid w:val="00E5415A"/>
    <w:rsid w:val="00E60648"/>
    <w:rsid w:val="00E615EB"/>
    <w:rsid w:val="00E67FD4"/>
    <w:rsid w:val="00E72345"/>
    <w:rsid w:val="00E7292A"/>
    <w:rsid w:val="00E75481"/>
    <w:rsid w:val="00EA0A4D"/>
    <w:rsid w:val="00EA3B4E"/>
    <w:rsid w:val="00EA714A"/>
    <w:rsid w:val="00EB0CB8"/>
    <w:rsid w:val="00EB6918"/>
    <w:rsid w:val="00EC15FF"/>
    <w:rsid w:val="00EF0D81"/>
    <w:rsid w:val="00EF2AC1"/>
    <w:rsid w:val="00EF485F"/>
    <w:rsid w:val="00F1018F"/>
    <w:rsid w:val="00F351B2"/>
    <w:rsid w:val="00F37F12"/>
    <w:rsid w:val="00F51D24"/>
    <w:rsid w:val="00F55A98"/>
    <w:rsid w:val="00F56AED"/>
    <w:rsid w:val="00F73475"/>
    <w:rsid w:val="00F73FA9"/>
    <w:rsid w:val="00F743C4"/>
    <w:rsid w:val="00F835D5"/>
    <w:rsid w:val="00F85C26"/>
    <w:rsid w:val="00F952F9"/>
    <w:rsid w:val="00FA4BDE"/>
    <w:rsid w:val="00FB547F"/>
    <w:rsid w:val="00FC10F8"/>
    <w:rsid w:val="00FD67B9"/>
    <w:rsid w:val="00FE1E29"/>
    <w:rsid w:val="00FE66AB"/>
    <w:rsid w:val="00FE74E0"/>
    <w:rsid w:val="00FE7594"/>
    <w:rsid w:val="00FF22F7"/>
    <w:rsid w:val="00FF2B3C"/>
    <w:rsid w:val="00FF795E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."/>
  <w:listSeparator w:val=","/>
  <w14:docId w14:val="61E166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9D5"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0D81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5C67AC"/>
    <w:rPr>
      <w:rFonts w:cs="Times New Roman"/>
      <w:kern w:val="0"/>
      <w:sz w:val="2"/>
      <w:lang w:val="en-AU" w:eastAsia="en-US"/>
    </w:rPr>
  </w:style>
  <w:style w:type="table" w:styleId="TableGrid">
    <w:name w:val="Table Grid"/>
    <w:basedOn w:val="TableNormal"/>
    <w:uiPriority w:val="99"/>
    <w:rsid w:val="00105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059D5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locked/>
    <w:rsid w:val="005C67AC"/>
    <w:rPr>
      <w:rFonts w:cs="Times New Roman"/>
      <w:kern w:val="0"/>
      <w:sz w:val="18"/>
      <w:szCs w:val="18"/>
      <w:lang w:val="en-AU" w:eastAsia="en-US"/>
    </w:rPr>
  </w:style>
  <w:style w:type="paragraph" w:styleId="Footer">
    <w:name w:val="footer"/>
    <w:basedOn w:val="Normal"/>
    <w:link w:val="FooterChar"/>
    <w:uiPriority w:val="99"/>
    <w:rsid w:val="001059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locked/>
    <w:rsid w:val="005C67AC"/>
    <w:rPr>
      <w:rFonts w:cs="Times New Roman"/>
      <w:kern w:val="0"/>
      <w:sz w:val="18"/>
      <w:szCs w:val="18"/>
      <w:lang w:val="en-AU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8B53DB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C67AC"/>
    <w:rPr>
      <w:rFonts w:cs="Times New Roman"/>
      <w:kern w:val="0"/>
      <w:sz w:val="2"/>
      <w:lang w:val="en-AU" w:eastAsia="en-US"/>
    </w:rPr>
  </w:style>
  <w:style w:type="paragraph" w:styleId="ColorfulList-Accent1">
    <w:name w:val="Colorful List Accent 1"/>
    <w:basedOn w:val="Normal"/>
    <w:uiPriority w:val="34"/>
    <w:qFormat/>
    <w:rsid w:val="00906707"/>
    <w:pPr>
      <w:ind w:left="720"/>
      <w:contextualSpacing/>
    </w:pPr>
  </w:style>
  <w:style w:type="character" w:styleId="CommentReference">
    <w:name w:val="annotation reference"/>
    <w:uiPriority w:val="99"/>
    <w:rsid w:val="005423A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23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5423AE"/>
    <w:rPr>
      <w:rFonts w:cs="Times New Roman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23AE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5423AE"/>
    <w:rPr>
      <w:rFonts w:cs="Times New Roman"/>
      <w:b/>
      <w:bCs/>
      <w:lang w:val="en-AU" w:eastAsia="en-US"/>
    </w:rPr>
  </w:style>
  <w:style w:type="paragraph" w:styleId="ColorfulShading-Accent1">
    <w:name w:val="Colorful Shading Accent 1"/>
    <w:hidden/>
    <w:uiPriority w:val="99"/>
    <w:semiHidden/>
    <w:rsid w:val="00980381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711E7-C9C8-49C5-88F2-7B0669B6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2024-10-23T18:06:00Z</dcterms:created>
  <dcterms:modified xsi:type="dcterms:W3CDTF">2024-10-23T18:06:00Z</dcterms:modified>
</cp:coreProperties>
</file>